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836F" w14:textId="77777777" w:rsidR="001770B4" w:rsidRPr="00DC75FC" w:rsidRDefault="001770B4" w:rsidP="001770B4">
      <w:pPr>
        <w:spacing w:after="0" w:line="276" w:lineRule="auto"/>
        <w:jc w:val="center"/>
        <w:rPr>
          <w:rFonts w:asciiTheme="minorHAnsi" w:eastAsia="Arial" w:hAnsiTheme="minorHAnsi" w:cs="Arial"/>
          <w:b/>
          <w:bCs/>
          <w:sz w:val="28"/>
          <w:szCs w:val="28"/>
          <w:lang w:val="en-US"/>
        </w:rPr>
      </w:pPr>
      <w:r w:rsidRPr="00DC75FC">
        <w:rPr>
          <w:rFonts w:asciiTheme="minorHAnsi" w:eastAsia="Arial" w:hAnsiTheme="minorHAnsi" w:cs="Arial"/>
          <w:b/>
          <w:bCs/>
          <w:sz w:val="28"/>
          <w:szCs w:val="28"/>
          <w:lang w:val="en-US"/>
        </w:rPr>
        <w:t xml:space="preserve">Terms of Reference - </w:t>
      </w:r>
    </w:p>
    <w:p w14:paraId="6C1EEEAC" w14:textId="77777777" w:rsidR="001770B4" w:rsidRPr="00DC75FC" w:rsidRDefault="001770B4" w:rsidP="001770B4">
      <w:pPr>
        <w:spacing w:after="0" w:line="276" w:lineRule="auto"/>
        <w:jc w:val="center"/>
        <w:rPr>
          <w:rFonts w:asciiTheme="minorHAnsi" w:eastAsia="Arial" w:hAnsiTheme="minorHAnsi" w:cs="Arial"/>
          <w:b/>
          <w:bCs/>
          <w:sz w:val="28"/>
          <w:szCs w:val="28"/>
          <w:lang w:val="en-US"/>
        </w:rPr>
      </w:pPr>
    </w:p>
    <w:p w14:paraId="79B722E8" w14:textId="77777777" w:rsidR="001770B4" w:rsidRDefault="001770B4" w:rsidP="001770B4">
      <w:pPr>
        <w:spacing w:line="276" w:lineRule="auto"/>
        <w:jc w:val="both"/>
        <w:rPr>
          <w:rFonts w:cstheme="minorHAnsi"/>
          <w:b/>
          <w:bCs/>
          <w:noProof/>
        </w:rPr>
      </w:pPr>
    </w:p>
    <w:p w14:paraId="01C32A2D" w14:textId="77777777" w:rsidR="001770B4" w:rsidRPr="00731235" w:rsidRDefault="001770B4" w:rsidP="001770B4">
      <w:pPr>
        <w:spacing w:line="276" w:lineRule="auto"/>
        <w:jc w:val="both"/>
        <w:rPr>
          <w:rFonts w:cstheme="minorHAnsi"/>
          <w:b/>
          <w:bCs/>
          <w:noProof/>
        </w:rPr>
      </w:pPr>
      <w:r w:rsidRPr="00731235">
        <w:rPr>
          <w:rFonts w:cstheme="minorHAnsi"/>
          <w:b/>
          <w:bCs/>
          <w:noProof/>
        </w:rPr>
        <w:t xml:space="preserve">Improving flood and drought-related preparedness efforts in </w:t>
      </w:r>
      <w:r>
        <w:rPr>
          <w:rFonts w:cstheme="minorHAnsi"/>
          <w:b/>
          <w:bCs/>
          <w:noProof/>
        </w:rPr>
        <w:t>D</w:t>
      </w:r>
      <w:r w:rsidRPr="00731235">
        <w:rPr>
          <w:rFonts w:cstheme="minorHAnsi"/>
          <w:b/>
          <w:bCs/>
          <w:noProof/>
        </w:rPr>
        <w:t>isaster-</w:t>
      </w:r>
      <w:r>
        <w:rPr>
          <w:rFonts w:cstheme="minorHAnsi"/>
          <w:b/>
          <w:bCs/>
          <w:noProof/>
        </w:rPr>
        <w:t>A</w:t>
      </w:r>
      <w:r w:rsidRPr="00731235">
        <w:rPr>
          <w:rFonts w:cstheme="minorHAnsi"/>
          <w:b/>
          <w:bCs/>
          <w:noProof/>
        </w:rPr>
        <w:t>ffected areas of Somalia</w:t>
      </w:r>
    </w:p>
    <w:p w14:paraId="3735B89F" w14:textId="45D93F79" w:rsidR="001770B4" w:rsidRDefault="001770B4" w:rsidP="001770B4">
      <w:pPr>
        <w:spacing w:line="276" w:lineRule="auto"/>
        <w:jc w:val="both"/>
        <w:rPr>
          <w:rFonts w:cstheme="minorHAnsi"/>
          <w:b/>
          <w:bCs/>
          <w:noProof/>
        </w:rPr>
      </w:pPr>
      <w:r w:rsidRPr="00731235">
        <w:rPr>
          <w:rFonts w:cstheme="minorHAnsi"/>
          <w:noProof/>
        </w:rPr>
        <w:t xml:space="preserve">Budget: </w:t>
      </w:r>
      <w:r w:rsidRPr="00731235">
        <w:rPr>
          <w:rFonts w:cstheme="minorHAnsi"/>
          <w:b/>
          <w:bCs/>
          <w:noProof/>
        </w:rPr>
        <w:t>Duration: 1-2 months (Ju</w:t>
      </w:r>
      <w:r>
        <w:rPr>
          <w:rFonts w:cstheme="minorHAnsi"/>
          <w:b/>
          <w:bCs/>
          <w:noProof/>
        </w:rPr>
        <w:t>ly-August</w:t>
      </w:r>
      <w:r w:rsidRPr="00731235">
        <w:rPr>
          <w:rFonts w:cstheme="minorHAnsi"/>
          <w:b/>
          <w:bCs/>
          <w:noProof/>
        </w:rPr>
        <w:t>)</w:t>
      </w:r>
    </w:p>
    <w:p w14:paraId="22F86F0D" w14:textId="0A85E569" w:rsidR="001770B4" w:rsidRPr="00731235" w:rsidRDefault="001770B4" w:rsidP="001770B4">
      <w:pPr>
        <w:spacing w:line="276" w:lineRule="auto"/>
        <w:jc w:val="both"/>
        <w:rPr>
          <w:rFonts w:cstheme="minorHAnsi"/>
          <w:b/>
          <w:bCs/>
          <w:noProof/>
        </w:rPr>
      </w:pPr>
      <w:r w:rsidRPr="00731235">
        <w:rPr>
          <w:rFonts w:cstheme="minorHAnsi"/>
          <w:b/>
          <w:bCs/>
          <w:noProof/>
        </w:rPr>
        <w:t>Proposed Project locations:</w:t>
      </w:r>
      <w:r w:rsidR="00A31A09">
        <w:rPr>
          <w:rFonts w:cstheme="minorHAnsi"/>
          <w:b/>
          <w:bCs/>
          <w:noProof/>
        </w:rPr>
        <w:t xml:space="preserve"> Bardhere</w:t>
      </w:r>
    </w:p>
    <w:p w14:paraId="50261BFF" w14:textId="77777777" w:rsidR="001770B4" w:rsidRPr="00731235" w:rsidRDefault="001770B4" w:rsidP="001770B4">
      <w:pPr>
        <w:numPr>
          <w:ilvl w:val="0"/>
          <w:numId w:val="2"/>
        </w:numPr>
        <w:spacing w:line="276" w:lineRule="auto"/>
        <w:contextualSpacing/>
        <w:jc w:val="both"/>
        <w:rPr>
          <w:rFonts w:cstheme="minorHAnsi"/>
          <w:b/>
          <w:color w:val="0070C0"/>
          <w:lang w:val="en-US"/>
        </w:rPr>
      </w:pPr>
      <w:r w:rsidRPr="00731235">
        <w:rPr>
          <w:rFonts w:cstheme="minorHAnsi"/>
          <w:b/>
          <w:color w:val="0070C0"/>
          <w:lang w:val="en-US"/>
        </w:rPr>
        <w:t>INTRODUCTION</w:t>
      </w:r>
    </w:p>
    <w:p w14:paraId="610CD702" w14:textId="77777777" w:rsidR="001770B4" w:rsidRPr="00731235" w:rsidRDefault="001770B4" w:rsidP="001770B4">
      <w:pPr>
        <w:spacing w:line="276" w:lineRule="auto"/>
        <w:jc w:val="both"/>
        <w:rPr>
          <w:rFonts w:cstheme="minorHAnsi"/>
          <w:bCs/>
          <w:lang w:val="en-US"/>
        </w:rPr>
      </w:pPr>
      <w:r w:rsidRPr="00731235">
        <w:rPr>
          <w:rFonts w:cstheme="minorHAnsi"/>
          <w:bCs/>
          <w:lang w:val="en-US"/>
        </w:rPr>
        <w:t xml:space="preserve">Established in 1951, IOM </w:t>
      </w:r>
      <w:r>
        <w:rPr>
          <w:rFonts w:cstheme="minorHAnsi"/>
          <w:bCs/>
          <w:lang w:val="en-US"/>
        </w:rPr>
        <w:t>is</w:t>
      </w:r>
      <w:r w:rsidRPr="00731235">
        <w:rPr>
          <w:rFonts w:cstheme="minorHAnsi"/>
          <w:bCs/>
          <w:lang w:val="en-US"/>
        </w:rPr>
        <w:t xml:space="preserve"> the leading UN agency in migration, it works closely with governmental, intergovernmental, and non-governmental partners. IOM is dedicated to promoting humane and orderly migration for the benefit of all. It does so by providing services and advice to the government and migrants.</w:t>
      </w:r>
    </w:p>
    <w:p w14:paraId="44A14B9B" w14:textId="77777777" w:rsidR="001770B4" w:rsidRPr="00731235" w:rsidRDefault="001770B4" w:rsidP="001770B4">
      <w:pPr>
        <w:pStyle w:val="ListParagraph"/>
        <w:numPr>
          <w:ilvl w:val="0"/>
          <w:numId w:val="2"/>
        </w:numPr>
        <w:spacing w:before="120" w:after="0" w:line="276" w:lineRule="auto"/>
        <w:jc w:val="both"/>
        <w:rPr>
          <w:rFonts w:asciiTheme="minorHAnsi" w:hAnsiTheme="minorHAnsi" w:cstheme="minorHAnsi"/>
          <w:b/>
          <w:bCs/>
          <w:noProof/>
          <w:color w:val="0070C0"/>
        </w:rPr>
      </w:pPr>
      <w:r w:rsidRPr="00731235">
        <w:rPr>
          <w:rFonts w:asciiTheme="minorHAnsi" w:hAnsiTheme="minorHAnsi" w:cstheme="minorHAnsi"/>
          <w:b/>
          <w:bCs/>
          <w:noProof/>
          <w:color w:val="0070C0"/>
        </w:rPr>
        <w:t>BACKGROUND</w:t>
      </w:r>
    </w:p>
    <w:p w14:paraId="7ADE5804" w14:textId="77777777" w:rsidR="001770B4" w:rsidRPr="00F00269" w:rsidRDefault="001770B4" w:rsidP="001770B4">
      <w:pPr>
        <w:spacing w:after="0" w:line="276" w:lineRule="auto"/>
        <w:jc w:val="both"/>
        <w:rPr>
          <w:rFonts w:eastAsia="Times New Roman" w:cstheme="minorHAnsi"/>
          <w:b/>
          <w:bCs/>
        </w:rPr>
      </w:pPr>
      <w:r w:rsidRPr="00F00269">
        <w:rPr>
          <w:rFonts w:cstheme="minorHAnsi"/>
          <w:shd w:val="clear" w:color="auto" w:fill="FFFFFF"/>
        </w:rPr>
        <w:t xml:space="preserve">The lack of available humanitarian funding and the continued recurrent crisis </w:t>
      </w:r>
      <w:r>
        <w:rPr>
          <w:rFonts w:cstheme="minorHAnsi"/>
          <w:shd w:val="clear" w:color="auto" w:fill="FFFFFF"/>
        </w:rPr>
        <w:t>is</w:t>
      </w:r>
      <w:r w:rsidRPr="00F00269">
        <w:rPr>
          <w:rFonts w:cstheme="minorHAnsi"/>
          <w:shd w:val="clear" w:color="auto" w:fill="FFFFFF"/>
        </w:rPr>
        <w:t xml:space="preserve"> forcing the humanitarian actors to reassess their usual reactive, relief-based modality to more anticipatory humanitarian support, emphasizing prevention, preparedness, and disaster risk management. However, there remain critical gaps, including limited institutional capacities to plan and budget for disaster preparedness and risk management activities, as well as limited institutional capacity for efficient and effective public service provision, which has resulted in poor national disaster preparedness planning and management. Consequently, the proposed Action is designed to strengthen Community-Based Disaster Risk Reduction capacity and to build the capacity of national institutions.</w:t>
      </w:r>
      <w:r w:rsidRPr="00F00269">
        <w:rPr>
          <w:rFonts w:eastAsia="Times New Roman" w:cstheme="minorHAnsi"/>
          <w:b/>
          <w:bCs/>
        </w:rPr>
        <w:t> </w:t>
      </w:r>
    </w:p>
    <w:p w14:paraId="3EE38212" w14:textId="77777777" w:rsidR="001770B4" w:rsidRPr="00F00269" w:rsidRDefault="001770B4" w:rsidP="001770B4">
      <w:pPr>
        <w:spacing w:after="0" w:line="276" w:lineRule="auto"/>
        <w:jc w:val="both"/>
        <w:rPr>
          <w:rFonts w:eastAsia="Times New Roman" w:cstheme="minorHAnsi"/>
          <w:b/>
          <w:bCs/>
        </w:rPr>
      </w:pPr>
    </w:p>
    <w:p w14:paraId="3901C6AE" w14:textId="54BBECB1" w:rsidR="001770B4" w:rsidRPr="00F00269" w:rsidRDefault="001770B4" w:rsidP="001770B4">
      <w:pPr>
        <w:spacing w:after="0" w:line="276" w:lineRule="auto"/>
        <w:jc w:val="both"/>
        <w:rPr>
          <w:rFonts w:cstheme="minorHAnsi"/>
          <w:noProof/>
        </w:rPr>
      </w:pPr>
      <w:r w:rsidRPr="00F00269">
        <w:rPr>
          <w:rFonts w:eastAsia="Times New Roman" w:cstheme="minorHAnsi"/>
        </w:rPr>
        <w:t xml:space="preserve">In anticipation of the flooding season, has prepared a series of sequentially integrated packages aimed at providing more resilient WASH infrastructures. </w:t>
      </w:r>
      <w:r w:rsidRPr="00F00269">
        <w:rPr>
          <w:rFonts w:cstheme="minorHAnsi"/>
          <w:noProof/>
        </w:rPr>
        <w:t xml:space="preserve">Rehabilitation of </w:t>
      </w:r>
      <w:r>
        <w:rPr>
          <w:rFonts w:cstheme="minorHAnsi"/>
          <w:noProof/>
        </w:rPr>
        <w:t>non-functional</w:t>
      </w:r>
      <w:r w:rsidRPr="00F00269">
        <w:rPr>
          <w:rFonts w:cstheme="minorHAnsi"/>
          <w:noProof/>
        </w:rPr>
        <w:t xml:space="preserve"> water resources (4) Shallow wells in </w:t>
      </w:r>
      <w:r w:rsidR="00A31A09">
        <w:rPr>
          <w:rFonts w:cstheme="minorHAnsi"/>
          <w:noProof/>
        </w:rPr>
        <w:t>Bardhere</w:t>
      </w:r>
      <w:r w:rsidRPr="00F00269">
        <w:rPr>
          <w:rFonts w:cstheme="minorHAnsi"/>
          <w:noProof/>
        </w:rPr>
        <w:t>; IOM will rehabilitate two shallow wells in flood-risk locations, to improve access to clean and safe water.</w:t>
      </w:r>
      <w:r>
        <w:rPr>
          <w:rFonts w:cstheme="minorHAnsi"/>
          <w:noProof/>
        </w:rPr>
        <w:t xml:space="preserve"> </w:t>
      </w:r>
      <w:r w:rsidRPr="00F00269">
        <w:rPr>
          <w:rFonts w:cstheme="minorHAnsi"/>
          <w:noProof/>
        </w:rPr>
        <w:t>Construction/Rehabilitation of Latrines including desludging activities</w:t>
      </w:r>
      <w:r>
        <w:rPr>
          <w:rFonts w:cstheme="minorHAnsi"/>
          <w:noProof/>
        </w:rPr>
        <w:t xml:space="preserve">. </w:t>
      </w:r>
      <w:r w:rsidRPr="00F00269">
        <w:rPr>
          <w:rFonts w:cstheme="minorHAnsi"/>
          <w:shd w:val="clear" w:color="auto" w:fill="FFFFFF"/>
        </w:rPr>
        <w:t xml:space="preserve">And more importantly, implementing traditional flood mitigation structures in flood-prone areas and constructing drainage systems to reduce the risk of floods in IDP settlements, along with building on the DRM Plans. </w:t>
      </w:r>
    </w:p>
    <w:p w14:paraId="142FC865" w14:textId="77777777" w:rsidR="001770B4" w:rsidRPr="00731235" w:rsidRDefault="001770B4" w:rsidP="001770B4">
      <w:pPr>
        <w:spacing w:after="0" w:line="276" w:lineRule="auto"/>
        <w:jc w:val="both"/>
        <w:rPr>
          <w:rFonts w:cstheme="minorHAnsi"/>
          <w:noProof/>
          <w:color w:val="0070C0"/>
        </w:rPr>
      </w:pPr>
    </w:p>
    <w:p w14:paraId="0827939A" w14:textId="77777777" w:rsidR="001770B4" w:rsidRPr="003A30C3" w:rsidRDefault="001770B4" w:rsidP="001770B4">
      <w:pPr>
        <w:spacing w:after="0" w:line="276" w:lineRule="auto"/>
        <w:jc w:val="both"/>
        <w:rPr>
          <w:rFonts w:cstheme="minorHAnsi"/>
          <w:b/>
          <w:bCs/>
          <w:noProof/>
          <w:color w:val="0070C0"/>
        </w:rPr>
      </w:pPr>
      <w:r w:rsidRPr="003A30C3">
        <w:rPr>
          <w:rFonts w:cstheme="minorHAnsi"/>
          <w:b/>
          <w:bCs/>
          <w:noProof/>
          <w:color w:val="0070C0"/>
        </w:rPr>
        <w:t>Overall Objective</w:t>
      </w:r>
    </w:p>
    <w:p w14:paraId="7156244E" w14:textId="77777777" w:rsidR="001770B4" w:rsidRPr="00F00269" w:rsidRDefault="001770B4" w:rsidP="001770B4">
      <w:pPr>
        <w:spacing w:after="0" w:line="276" w:lineRule="auto"/>
        <w:jc w:val="both"/>
        <w:rPr>
          <w:rFonts w:cstheme="minorHAnsi"/>
          <w:shd w:val="clear" w:color="auto" w:fill="FFFFFF"/>
        </w:rPr>
      </w:pPr>
      <w:r w:rsidRPr="00F00269">
        <w:rPr>
          <w:rFonts w:cstheme="minorHAnsi"/>
          <w:shd w:val="clear" w:color="auto" w:fill="FFFFFF"/>
        </w:rPr>
        <w:t>The Project aims to contribute to improved resilience for vulnerable communities affected by recurrent disasters including droughts and floods, IOM proposes an integrated intervention to strengthen Community-Based Disaster Risk Reduction Capacity.</w:t>
      </w:r>
    </w:p>
    <w:p w14:paraId="10BBA85E" w14:textId="77777777" w:rsidR="001770B4" w:rsidRPr="00731235" w:rsidRDefault="001770B4" w:rsidP="001770B4">
      <w:pPr>
        <w:spacing w:after="0" w:line="276" w:lineRule="auto"/>
        <w:jc w:val="both"/>
        <w:rPr>
          <w:rFonts w:cstheme="minorHAnsi"/>
          <w:b/>
          <w:bCs/>
          <w:noProof/>
          <w:color w:val="0070C0"/>
        </w:rPr>
      </w:pPr>
    </w:p>
    <w:p w14:paraId="0A36E482" w14:textId="77777777" w:rsidR="001770B4" w:rsidRPr="00731235" w:rsidRDefault="001770B4" w:rsidP="001770B4">
      <w:pPr>
        <w:spacing w:after="0" w:line="276" w:lineRule="auto"/>
        <w:jc w:val="both"/>
        <w:rPr>
          <w:rFonts w:cstheme="minorHAnsi"/>
          <w:b/>
          <w:bCs/>
          <w:noProof/>
          <w:color w:val="0070C0"/>
        </w:rPr>
      </w:pPr>
      <w:r w:rsidRPr="00731235">
        <w:rPr>
          <w:rFonts w:cstheme="minorHAnsi"/>
          <w:b/>
          <w:bCs/>
          <w:noProof/>
          <w:color w:val="0070C0"/>
        </w:rPr>
        <w:t xml:space="preserve">Planned Interventions </w:t>
      </w:r>
    </w:p>
    <w:p w14:paraId="76E91834" w14:textId="77777777" w:rsidR="001770B4" w:rsidRDefault="001770B4" w:rsidP="001770B4">
      <w:pPr>
        <w:spacing w:after="0" w:line="276" w:lineRule="auto"/>
        <w:jc w:val="both"/>
        <w:rPr>
          <w:rFonts w:cstheme="minorHAnsi"/>
          <w:noProof/>
        </w:rPr>
      </w:pPr>
      <w:r>
        <w:rPr>
          <w:rFonts w:cstheme="minorHAnsi"/>
          <w:noProof/>
        </w:rPr>
        <w:t>IOM seeks to engage an implementing partner with working on a similar assignment to undertake the following sequential interventions.</w:t>
      </w:r>
    </w:p>
    <w:p w14:paraId="67527FF2" w14:textId="77777777" w:rsidR="001770B4" w:rsidRDefault="001770B4" w:rsidP="001770B4">
      <w:pPr>
        <w:spacing w:after="0" w:line="276" w:lineRule="auto"/>
        <w:jc w:val="both"/>
        <w:rPr>
          <w:rFonts w:cstheme="minorHAnsi"/>
          <w:noProof/>
        </w:rPr>
      </w:pPr>
    </w:p>
    <w:p w14:paraId="61BDCC71" w14:textId="77777777" w:rsidR="001770B4" w:rsidRDefault="001770B4" w:rsidP="001770B4">
      <w:pPr>
        <w:spacing w:after="0" w:line="276" w:lineRule="auto"/>
        <w:jc w:val="both"/>
        <w:rPr>
          <w:rFonts w:cstheme="minorHAnsi"/>
          <w:noProof/>
        </w:rPr>
      </w:pPr>
    </w:p>
    <w:p w14:paraId="4958F7FF" w14:textId="77777777" w:rsidR="001770B4" w:rsidRDefault="001770B4" w:rsidP="001770B4">
      <w:pPr>
        <w:spacing w:after="0" w:line="276" w:lineRule="auto"/>
        <w:jc w:val="both"/>
        <w:rPr>
          <w:rFonts w:cstheme="minorHAnsi"/>
          <w:noProof/>
        </w:rPr>
      </w:pPr>
    </w:p>
    <w:p w14:paraId="498A52CB" w14:textId="46E7AC5B" w:rsidR="00677086" w:rsidRDefault="00677086" w:rsidP="001770B4">
      <w:pPr>
        <w:pStyle w:val="ListParagraph"/>
        <w:numPr>
          <w:ilvl w:val="0"/>
          <w:numId w:val="11"/>
        </w:numPr>
        <w:spacing w:after="0" w:line="276" w:lineRule="auto"/>
        <w:jc w:val="both"/>
        <w:rPr>
          <w:rFonts w:cstheme="minorHAnsi"/>
          <w:b/>
          <w:bCs/>
          <w:noProof/>
          <w:color w:val="0070C0"/>
        </w:rPr>
      </w:pPr>
      <w:r>
        <w:rPr>
          <w:rFonts w:cstheme="minorHAnsi"/>
          <w:b/>
          <w:bCs/>
          <w:noProof/>
          <w:color w:val="0070C0"/>
        </w:rPr>
        <w:t>Vulnerability assessment and selection of 2 villages in Bardhere</w:t>
      </w:r>
    </w:p>
    <w:p w14:paraId="7421CB1B" w14:textId="34C57498" w:rsidR="00677086" w:rsidRPr="000B3C6B" w:rsidRDefault="00677086" w:rsidP="00677086">
      <w:pPr>
        <w:pStyle w:val="ListParagraph"/>
        <w:spacing w:after="0" w:line="276" w:lineRule="auto"/>
        <w:jc w:val="both"/>
        <w:rPr>
          <w:rFonts w:cstheme="minorHAnsi"/>
          <w:noProof/>
          <w:color w:val="000000" w:themeColor="text1"/>
        </w:rPr>
      </w:pPr>
      <w:r w:rsidRPr="000B3C6B">
        <w:rPr>
          <w:rFonts w:cstheme="minorHAnsi"/>
          <w:noProof/>
          <w:color w:val="000000" w:themeColor="text1"/>
        </w:rPr>
        <w:t>IOM &amp; Contractor will jointly select 2 riverine villages</w:t>
      </w:r>
      <w:r w:rsidR="00D37ABA" w:rsidRPr="000B3C6B">
        <w:rPr>
          <w:rFonts w:cstheme="minorHAnsi"/>
          <w:noProof/>
          <w:color w:val="000000" w:themeColor="text1"/>
        </w:rPr>
        <w:t xml:space="preserve"> and one IDP site</w:t>
      </w:r>
      <w:r w:rsidRPr="000B3C6B">
        <w:rPr>
          <w:rFonts w:cstheme="minorHAnsi"/>
          <w:noProof/>
          <w:color w:val="000000" w:themeColor="text1"/>
        </w:rPr>
        <w:t xml:space="preserve"> using the </w:t>
      </w:r>
      <w:r w:rsidR="00D37ABA" w:rsidRPr="000B3C6B">
        <w:rPr>
          <w:rFonts w:cstheme="minorHAnsi"/>
          <w:noProof/>
          <w:color w:val="000000" w:themeColor="text1"/>
        </w:rPr>
        <w:t>site selection criteria provided by IOM to target for the Community Based Disaster Risk Management committees. To do so, an assessment of riverine villages will be done, and the contractor will share the findings with IOM before committee formation.</w:t>
      </w:r>
      <w:r w:rsidR="00F11779" w:rsidRPr="000B3C6B">
        <w:rPr>
          <w:rFonts w:cstheme="minorHAnsi"/>
          <w:noProof/>
          <w:color w:val="000000" w:themeColor="text1"/>
        </w:rPr>
        <w:t xml:space="preserve"> IOM will provide assessment tools </w:t>
      </w:r>
      <w:r w:rsidR="004D0F89" w:rsidRPr="000B3C6B">
        <w:rPr>
          <w:rFonts w:cstheme="minorHAnsi"/>
          <w:noProof/>
          <w:color w:val="000000" w:themeColor="text1"/>
        </w:rPr>
        <w:t>to guide the vendor in necessary criteria to consider.</w:t>
      </w:r>
    </w:p>
    <w:p w14:paraId="75057625" w14:textId="77777777" w:rsidR="00D37ABA" w:rsidRPr="000B3C6B" w:rsidRDefault="00D37ABA" w:rsidP="000B3C6B">
      <w:pPr>
        <w:pStyle w:val="ListParagraph"/>
        <w:spacing w:after="0" w:line="276" w:lineRule="auto"/>
        <w:jc w:val="both"/>
        <w:rPr>
          <w:rFonts w:cstheme="minorHAnsi"/>
          <w:noProof/>
          <w:color w:val="000000" w:themeColor="text1"/>
        </w:rPr>
      </w:pPr>
    </w:p>
    <w:p w14:paraId="6DD95B10" w14:textId="39B280C8" w:rsidR="001770B4" w:rsidRPr="001770B4" w:rsidRDefault="001770B4" w:rsidP="001770B4">
      <w:pPr>
        <w:pStyle w:val="ListParagraph"/>
        <w:numPr>
          <w:ilvl w:val="0"/>
          <w:numId w:val="11"/>
        </w:numPr>
        <w:spacing w:after="0" w:line="276" w:lineRule="auto"/>
        <w:jc w:val="both"/>
        <w:rPr>
          <w:rFonts w:cstheme="minorHAnsi"/>
          <w:b/>
          <w:bCs/>
          <w:noProof/>
          <w:color w:val="0070C0"/>
        </w:rPr>
      </w:pPr>
      <w:r w:rsidRPr="001770B4">
        <w:rPr>
          <w:rFonts w:cstheme="minorHAnsi"/>
          <w:b/>
          <w:bCs/>
          <w:noProof/>
          <w:color w:val="0070C0"/>
        </w:rPr>
        <w:t xml:space="preserve">Establishment of the Disaster Risk Management Committees in 2 Villages </w:t>
      </w:r>
      <w:bookmarkStart w:id="0" w:name="_Hlk134455247"/>
      <w:r w:rsidR="00D92C8B">
        <w:rPr>
          <w:rFonts w:cstheme="minorHAnsi"/>
          <w:b/>
          <w:bCs/>
          <w:noProof/>
          <w:color w:val="0070C0"/>
        </w:rPr>
        <w:t xml:space="preserve">and 1 IDP site </w:t>
      </w:r>
      <w:r w:rsidRPr="001770B4">
        <w:rPr>
          <w:rFonts w:cstheme="minorHAnsi"/>
          <w:b/>
          <w:bCs/>
          <w:noProof/>
          <w:color w:val="0070C0"/>
        </w:rPr>
        <w:t xml:space="preserve">in </w:t>
      </w:r>
      <w:r w:rsidR="00A31A09">
        <w:rPr>
          <w:rFonts w:cstheme="minorHAnsi"/>
          <w:b/>
          <w:bCs/>
          <w:noProof/>
          <w:color w:val="0070C0"/>
        </w:rPr>
        <w:t xml:space="preserve">Bardhere </w:t>
      </w:r>
      <w:r w:rsidRPr="001770B4">
        <w:rPr>
          <w:rFonts w:cstheme="minorHAnsi"/>
          <w:b/>
          <w:bCs/>
          <w:noProof/>
          <w:color w:val="0070C0"/>
        </w:rPr>
        <w:t xml:space="preserve"> </w:t>
      </w:r>
      <w:bookmarkEnd w:id="0"/>
    </w:p>
    <w:p w14:paraId="598FE8F8" w14:textId="77777777" w:rsidR="001770B4" w:rsidRDefault="001770B4" w:rsidP="001770B4">
      <w:pPr>
        <w:spacing w:after="0" w:line="276" w:lineRule="auto"/>
        <w:ind w:left="360"/>
        <w:jc w:val="both"/>
        <w:rPr>
          <w:rFonts w:cstheme="minorHAnsi"/>
          <w:noProof/>
          <w:color w:val="000000" w:themeColor="text1"/>
        </w:rPr>
      </w:pPr>
    </w:p>
    <w:p w14:paraId="1FDC1203" w14:textId="0FD7E782" w:rsidR="001770B4" w:rsidRDefault="00D37ABA" w:rsidP="001770B4">
      <w:pPr>
        <w:spacing w:after="0" w:line="276" w:lineRule="auto"/>
        <w:ind w:left="360"/>
        <w:jc w:val="both"/>
        <w:rPr>
          <w:rFonts w:cstheme="minorHAnsi"/>
          <w:noProof/>
          <w:color w:val="000000" w:themeColor="text1"/>
        </w:rPr>
      </w:pPr>
      <w:r>
        <w:rPr>
          <w:rFonts w:cstheme="minorHAnsi"/>
          <w:noProof/>
          <w:color w:val="000000" w:themeColor="text1"/>
        </w:rPr>
        <w:t xml:space="preserve">Once the 2 villages and the IDP site are selected, </w:t>
      </w:r>
      <w:r w:rsidR="001770B4" w:rsidRPr="001770B4">
        <w:rPr>
          <w:rFonts w:cstheme="minorHAnsi"/>
          <w:noProof/>
          <w:color w:val="000000" w:themeColor="text1"/>
        </w:rPr>
        <w:t>IOM &amp; Contractor will jointly pre-select</w:t>
      </w:r>
      <w:r w:rsidR="00235C52">
        <w:rPr>
          <w:rFonts w:cstheme="minorHAnsi"/>
          <w:noProof/>
          <w:color w:val="000000" w:themeColor="text1"/>
        </w:rPr>
        <w:t xml:space="preserve"> 2</w:t>
      </w:r>
      <w:r w:rsidR="001770B4" w:rsidRPr="001770B4">
        <w:rPr>
          <w:rFonts w:cstheme="minorHAnsi"/>
          <w:noProof/>
          <w:color w:val="000000" w:themeColor="text1"/>
        </w:rPr>
        <w:t xml:space="preserve"> DRM committees across </w:t>
      </w:r>
      <w:r w:rsidR="001770B4">
        <w:rPr>
          <w:rFonts w:cstheme="minorHAnsi"/>
          <w:noProof/>
          <w:color w:val="000000" w:themeColor="text1"/>
        </w:rPr>
        <w:t xml:space="preserve">2 </w:t>
      </w:r>
      <w:r w:rsidR="001770B4" w:rsidRPr="001770B4">
        <w:rPr>
          <w:rFonts w:cstheme="minorHAnsi"/>
          <w:noProof/>
          <w:color w:val="000000" w:themeColor="text1"/>
        </w:rPr>
        <w:t>villages</w:t>
      </w:r>
      <w:r w:rsidR="00D92C8B">
        <w:rPr>
          <w:rFonts w:cstheme="minorHAnsi"/>
          <w:noProof/>
          <w:color w:val="000000" w:themeColor="text1"/>
        </w:rPr>
        <w:t xml:space="preserve"> and 1 IDP site</w:t>
      </w:r>
      <w:r>
        <w:rPr>
          <w:rFonts w:cstheme="minorHAnsi"/>
          <w:noProof/>
          <w:color w:val="000000" w:themeColor="text1"/>
        </w:rPr>
        <w:t>.</w:t>
      </w:r>
      <w:r w:rsidR="00235C52">
        <w:rPr>
          <w:rFonts w:cstheme="minorHAnsi"/>
          <w:noProof/>
          <w:color w:val="000000" w:themeColor="text1"/>
        </w:rPr>
        <w:t xml:space="preserve"> In order to select the committees, IOM and the contractor will target</w:t>
      </w:r>
      <w:r w:rsidR="001770B4" w:rsidRPr="001770B4">
        <w:rPr>
          <w:rFonts w:cstheme="minorHAnsi"/>
          <w:noProof/>
          <w:color w:val="000000" w:themeColor="text1"/>
        </w:rPr>
        <w:t xml:space="preserve"> community members who are respected, with key decision-making capacity as well as the ability to influence and inform</w:t>
      </w:r>
      <w:r w:rsidR="00235C52">
        <w:rPr>
          <w:rFonts w:cstheme="minorHAnsi"/>
          <w:noProof/>
          <w:color w:val="000000" w:themeColor="text1"/>
        </w:rPr>
        <w:t xml:space="preserve"> to help establish and select the committee members using IOM’s Community checklist criteria.E</w:t>
      </w:r>
      <w:r w:rsidR="001770B4" w:rsidRPr="001770B4">
        <w:rPr>
          <w:rFonts w:cstheme="minorHAnsi"/>
          <w:noProof/>
          <w:color w:val="000000" w:themeColor="text1"/>
        </w:rPr>
        <w:t>mphasis would be placed on only members residing in the flood-prone locations, as well as those who have an understanding of traditional flood mitigation techniques.</w:t>
      </w:r>
    </w:p>
    <w:p w14:paraId="00D71B41" w14:textId="77777777" w:rsidR="001770B4" w:rsidRPr="001770B4" w:rsidRDefault="001770B4" w:rsidP="001770B4">
      <w:pPr>
        <w:spacing w:after="0" w:line="276" w:lineRule="auto"/>
        <w:ind w:left="360"/>
        <w:jc w:val="both"/>
        <w:rPr>
          <w:rFonts w:cstheme="minorHAnsi"/>
          <w:noProof/>
          <w:color w:val="000000" w:themeColor="text1"/>
        </w:rPr>
      </w:pPr>
    </w:p>
    <w:p w14:paraId="58ABB7C2" w14:textId="23368174" w:rsidR="001770B4" w:rsidRPr="000B3C6B" w:rsidRDefault="001770B4" w:rsidP="000B3C6B">
      <w:pPr>
        <w:pStyle w:val="ListParagraph"/>
        <w:numPr>
          <w:ilvl w:val="0"/>
          <w:numId w:val="11"/>
        </w:numPr>
        <w:spacing w:after="0" w:line="276" w:lineRule="auto"/>
        <w:jc w:val="both"/>
        <w:rPr>
          <w:rFonts w:cstheme="minorHAnsi"/>
          <w:b/>
          <w:bCs/>
          <w:noProof/>
          <w:color w:val="0070C0"/>
        </w:rPr>
      </w:pPr>
      <w:r w:rsidRPr="000B3C6B">
        <w:rPr>
          <w:rFonts w:asciiTheme="minorHAnsi" w:hAnsiTheme="minorHAnsi" w:cstheme="minorHAnsi"/>
          <w:b/>
          <w:bCs/>
          <w:noProof/>
          <w:color w:val="0070C0"/>
        </w:rPr>
        <w:t xml:space="preserve">Capacity Building of Disaster Risk Management Committee (DRMS) in HVCA in </w:t>
      </w:r>
      <w:r w:rsidRPr="000B3C6B">
        <w:rPr>
          <w:rFonts w:cstheme="minorHAnsi"/>
          <w:b/>
          <w:bCs/>
          <w:noProof/>
          <w:color w:val="0070C0"/>
        </w:rPr>
        <w:t xml:space="preserve">(2 villages </w:t>
      </w:r>
      <w:r w:rsidR="00D92C8B">
        <w:rPr>
          <w:rFonts w:cstheme="minorHAnsi"/>
          <w:b/>
          <w:bCs/>
          <w:noProof/>
          <w:color w:val="0070C0"/>
        </w:rPr>
        <w:t>and 1 IDP site</w:t>
      </w:r>
      <w:r w:rsidRPr="000B3C6B">
        <w:rPr>
          <w:rFonts w:cstheme="minorHAnsi"/>
          <w:b/>
          <w:bCs/>
          <w:noProof/>
          <w:color w:val="0070C0"/>
        </w:rPr>
        <w:t xml:space="preserve"> in </w:t>
      </w:r>
      <w:r w:rsidR="00A31A09" w:rsidRPr="000B3C6B">
        <w:rPr>
          <w:rFonts w:cstheme="minorHAnsi"/>
          <w:b/>
          <w:bCs/>
          <w:noProof/>
          <w:color w:val="0070C0"/>
        </w:rPr>
        <w:t>Bardhere</w:t>
      </w:r>
      <w:r w:rsidRPr="000B3C6B">
        <w:rPr>
          <w:rFonts w:cstheme="minorHAnsi"/>
          <w:b/>
          <w:bCs/>
          <w:noProof/>
          <w:color w:val="0070C0"/>
        </w:rPr>
        <w:t xml:space="preserve"> Prone to floods)</w:t>
      </w:r>
    </w:p>
    <w:p w14:paraId="4EB56FEF" w14:textId="77777777" w:rsidR="001770B4" w:rsidRDefault="001770B4" w:rsidP="000B3C6B">
      <w:pPr>
        <w:pStyle w:val="ListParagraph"/>
        <w:spacing w:before="120" w:after="0" w:line="276" w:lineRule="auto"/>
        <w:ind w:left="360"/>
        <w:jc w:val="both"/>
        <w:rPr>
          <w:rFonts w:asciiTheme="minorHAnsi" w:hAnsiTheme="minorHAnsi" w:cstheme="minorHAnsi"/>
          <w:b/>
          <w:bCs/>
          <w:noProof/>
          <w:color w:val="0070C0"/>
        </w:rPr>
      </w:pPr>
    </w:p>
    <w:p w14:paraId="2193F13A" w14:textId="23768345" w:rsidR="001770B4" w:rsidRDefault="001770B4" w:rsidP="001770B4">
      <w:pPr>
        <w:pStyle w:val="ListParagraph"/>
        <w:numPr>
          <w:ilvl w:val="0"/>
          <w:numId w:val="7"/>
        </w:numPr>
        <w:spacing w:before="120" w:after="0" w:line="276" w:lineRule="auto"/>
        <w:jc w:val="both"/>
        <w:rPr>
          <w:rFonts w:asciiTheme="minorHAnsi" w:hAnsiTheme="minorHAnsi" w:cstheme="minorHAnsi"/>
          <w:noProof/>
          <w:color w:val="000000" w:themeColor="text1"/>
        </w:rPr>
      </w:pPr>
      <w:r w:rsidRPr="008666B7">
        <w:rPr>
          <w:rFonts w:cstheme="minorHAnsi"/>
          <w:noProof/>
          <w:color w:val="000000" w:themeColor="text1"/>
        </w:rPr>
        <w:t xml:space="preserve">Through close </w:t>
      </w:r>
      <w:r>
        <w:rPr>
          <w:rFonts w:cstheme="minorHAnsi"/>
          <w:noProof/>
          <w:color w:val="000000" w:themeColor="text1"/>
        </w:rPr>
        <w:t>coordination</w:t>
      </w:r>
      <w:r w:rsidRPr="008666B7">
        <w:rPr>
          <w:rFonts w:cstheme="minorHAnsi"/>
          <w:noProof/>
          <w:color w:val="000000" w:themeColor="text1"/>
        </w:rPr>
        <w:t xml:space="preserve"> with the local </w:t>
      </w:r>
      <w:r>
        <w:rPr>
          <w:rFonts w:cstheme="minorHAnsi"/>
          <w:noProof/>
          <w:color w:val="000000" w:themeColor="text1"/>
        </w:rPr>
        <w:t>district-level</w:t>
      </w:r>
      <w:r w:rsidRPr="008666B7">
        <w:rPr>
          <w:rFonts w:cstheme="minorHAnsi"/>
          <w:noProof/>
          <w:color w:val="000000" w:themeColor="text1"/>
        </w:rPr>
        <w:t xml:space="preserve"> </w:t>
      </w:r>
      <w:r>
        <w:rPr>
          <w:rFonts w:cstheme="minorHAnsi"/>
          <w:noProof/>
          <w:color w:val="000000" w:themeColor="text1"/>
        </w:rPr>
        <w:t>commissioners</w:t>
      </w:r>
      <w:r w:rsidRPr="008666B7">
        <w:rPr>
          <w:rFonts w:cstheme="minorHAnsi"/>
          <w:noProof/>
          <w:color w:val="000000" w:themeColor="text1"/>
        </w:rPr>
        <w:t xml:space="preserve"> and the </w:t>
      </w:r>
      <w:r>
        <w:rPr>
          <w:rFonts w:cstheme="minorHAnsi"/>
          <w:noProof/>
          <w:color w:val="000000" w:themeColor="text1"/>
        </w:rPr>
        <w:t xml:space="preserve">relevant  Ministries </w:t>
      </w:r>
      <w:r w:rsidRPr="008666B7">
        <w:rPr>
          <w:rFonts w:cstheme="minorHAnsi"/>
          <w:noProof/>
          <w:color w:val="000000" w:themeColor="text1"/>
        </w:rPr>
        <w:t xml:space="preserve">The Hazard and capacity </w:t>
      </w:r>
      <w:r>
        <w:rPr>
          <w:rFonts w:cstheme="minorHAnsi"/>
          <w:noProof/>
          <w:color w:val="000000" w:themeColor="text1"/>
        </w:rPr>
        <w:t>assessment</w:t>
      </w:r>
      <w:r w:rsidRPr="008666B7">
        <w:rPr>
          <w:rFonts w:cstheme="minorHAnsi"/>
          <w:noProof/>
          <w:color w:val="000000" w:themeColor="text1"/>
        </w:rPr>
        <w:t xml:space="preserve"> includes equipping </w:t>
      </w:r>
      <w:r>
        <w:rPr>
          <w:rFonts w:cstheme="minorHAnsi"/>
          <w:noProof/>
          <w:color w:val="000000" w:themeColor="text1"/>
        </w:rPr>
        <w:t>communities</w:t>
      </w:r>
      <w:r w:rsidRPr="008666B7">
        <w:rPr>
          <w:rFonts w:cstheme="minorHAnsi"/>
          <w:noProof/>
          <w:color w:val="000000" w:themeColor="text1"/>
        </w:rPr>
        <w:t xml:space="preserve"> to understand their own risk,</w:t>
      </w:r>
      <w:r>
        <w:rPr>
          <w:rFonts w:cstheme="minorHAnsi"/>
          <w:noProof/>
          <w:color w:val="000000" w:themeColor="text1"/>
        </w:rPr>
        <w:t xml:space="preserve"> and </w:t>
      </w:r>
      <w:r w:rsidRPr="008666B7">
        <w:rPr>
          <w:rFonts w:cstheme="minorHAnsi"/>
          <w:noProof/>
          <w:color w:val="000000" w:themeColor="text1"/>
        </w:rPr>
        <w:t xml:space="preserve">underlying causes as well as </w:t>
      </w:r>
      <w:r>
        <w:rPr>
          <w:rFonts w:cstheme="minorHAnsi"/>
          <w:noProof/>
          <w:color w:val="000000" w:themeColor="text1"/>
        </w:rPr>
        <w:t xml:space="preserve">the </w:t>
      </w:r>
      <w:r w:rsidRPr="008666B7">
        <w:rPr>
          <w:rFonts w:cstheme="minorHAnsi"/>
          <w:noProof/>
          <w:color w:val="000000" w:themeColor="text1"/>
        </w:rPr>
        <w:t xml:space="preserve">local capacity to mitigate </w:t>
      </w:r>
      <w:r>
        <w:rPr>
          <w:rFonts w:cstheme="minorHAnsi"/>
          <w:noProof/>
          <w:color w:val="000000" w:themeColor="text1"/>
        </w:rPr>
        <w:t>those</w:t>
      </w:r>
      <w:r w:rsidRPr="008666B7">
        <w:rPr>
          <w:rFonts w:cstheme="minorHAnsi"/>
          <w:noProof/>
          <w:color w:val="000000" w:themeColor="text1"/>
        </w:rPr>
        <w:t xml:space="preserve"> risks related to the hazards.</w:t>
      </w:r>
      <w:r w:rsidRPr="00C2419A">
        <w:t xml:space="preserve"> </w:t>
      </w:r>
      <w:r w:rsidR="00CA5D77">
        <w:t xml:space="preserve">IOM and the contractor will design a training for the </w:t>
      </w:r>
      <w:r>
        <w:t>DRMS</w:t>
      </w:r>
      <w:r w:rsidR="00CA5D77">
        <w:t xml:space="preserve"> </w:t>
      </w:r>
      <w:proofErr w:type="gramStart"/>
      <w:r w:rsidR="00CA5D77">
        <w:t>in order to</w:t>
      </w:r>
      <w:proofErr w:type="gramEnd"/>
      <w:r w:rsidR="00CA5D77">
        <w:t xml:space="preserve"> build their capacity on </w:t>
      </w:r>
      <w:proofErr w:type="spellStart"/>
      <w:r w:rsidR="00CA5D77">
        <w:t>preparness</w:t>
      </w:r>
      <w:proofErr w:type="spellEnd"/>
      <w:r w:rsidR="00CA5D77">
        <w:t>, risk mitigation, hazard mapping, vulnerability assessment, flood messaging and providing action plans.</w:t>
      </w:r>
      <w:r>
        <w:t xml:space="preserve"> </w:t>
      </w:r>
      <w:r w:rsidR="00CA5D77">
        <w:t xml:space="preserve">The DRMS will also </w:t>
      </w:r>
      <w:r>
        <w:t xml:space="preserve">be provided with tools and knowledge to also to effectively tackle the root causes of risk, instead of only managing their consequences. </w:t>
      </w:r>
      <w:r w:rsidRPr="008666B7">
        <w:rPr>
          <w:rFonts w:asciiTheme="minorHAnsi" w:hAnsiTheme="minorHAnsi" w:cstheme="minorHAnsi"/>
          <w:noProof/>
          <w:color w:val="000000" w:themeColor="text1"/>
        </w:rPr>
        <w:t>Each village (</w:t>
      </w:r>
      <w:r w:rsidR="005961DC">
        <w:rPr>
          <w:rFonts w:asciiTheme="minorHAnsi" w:hAnsiTheme="minorHAnsi" w:cstheme="minorHAnsi"/>
          <w:noProof/>
          <w:color w:val="000000" w:themeColor="text1"/>
        </w:rPr>
        <w:t>2</w:t>
      </w:r>
      <w:r w:rsidRPr="008666B7">
        <w:rPr>
          <w:rFonts w:asciiTheme="minorHAnsi" w:hAnsiTheme="minorHAnsi" w:cstheme="minorHAnsi"/>
          <w:noProof/>
          <w:color w:val="000000" w:themeColor="text1"/>
        </w:rPr>
        <w:t xml:space="preserve">) will have trained </w:t>
      </w:r>
      <w:r w:rsidR="00D37ABA">
        <w:rPr>
          <w:rFonts w:asciiTheme="minorHAnsi" w:hAnsiTheme="minorHAnsi" w:cstheme="minorHAnsi"/>
          <w:noProof/>
          <w:color w:val="000000" w:themeColor="text1"/>
        </w:rPr>
        <w:t>10</w:t>
      </w:r>
      <w:r w:rsidRPr="008666B7">
        <w:rPr>
          <w:rFonts w:asciiTheme="minorHAnsi" w:hAnsiTheme="minorHAnsi" w:cstheme="minorHAnsi"/>
          <w:noProof/>
          <w:color w:val="000000" w:themeColor="text1"/>
        </w:rPr>
        <w:t xml:space="preserve"> people each (elders, youth, woman group, </w:t>
      </w:r>
      <w:r>
        <w:rPr>
          <w:rFonts w:asciiTheme="minorHAnsi" w:hAnsiTheme="minorHAnsi" w:cstheme="minorHAnsi"/>
          <w:noProof/>
          <w:color w:val="000000" w:themeColor="text1"/>
        </w:rPr>
        <w:t xml:space="preserve">and </w:t>
      </w:r>
      <w:r w:rsidRPr="008666B7">
        <w:rPr>
          <w:rFonts w:asciiTheme="minorHAnsi" w:hAnsiTheme="minorHAnsi" w:cstheme="minorHAnsi"/>
          <w:noProof/>
          <w:color w:val="000000" w:themeColor="text1"/>
        </w:rPr>
        <w:t>People living with disability (PLW)</w:t>
      </w:r>
      <w:r w:rsidR="00D37ABA">
        <w:rPr>
          <w:rFonts w:asciiTheme="minorHAnsi" w:hAnsiTheme="minorHAnsi" w:cstheme="minorHAnsi"/>
          <w:noProof/>
          <w:color w:val="000000" w:themeColor="text1"/>
        </w:rPr>
        <w:t xml:space="preserve"> and a committee created from the IDP site (10 members) will also attend the training</w:t>
      </w:r>
      <w:r w:rsidRPr="008666B7">
        <w:rPr>
          <w:rFonts w:asciiTheme="minorHAnsi" w:hAnsiTheme="minorHAnsi" w:cstheme="minorHAnsi"/>
          <w:noProof/>
          <w:color w:val="000000" w:themeColor="text1"/>
        </w:rPr>
        <w:t>.</w:t>
      </w:r>
      <w:r w:rsidR="00D37ABA">
        <w:rPr>
          <w:rFonts w:asciiTheme="minorHAnsi" w:hAnsiTheme="minorHAnsi" w:cstheme="minorHAnsi"/>
          <w:noProof/>
          <w:color w:val="000000" w:themeColor="text1"/>
        </w:rPr>
        <w:t xml:space="preserve"> The training will include a pre and post test</w:t>
      </w:r>
      <w:r w:rsidR="00D92C8B">
        <w:rPr>
          <w:rFonts w:asciiTheme="minorHAnsi" w:hAnsiTheme="minorHAnsi" w:cstheme="minorHAnsi"/>
          <w:noProof/>
          <w:color w:val="000000" w:themeColor="text1"/>
        </w:rPr>
        <w:t xml:space="preserve"> and Focus Group discussions and Key informant interviews if necessary</w:t>
      </w:r>
      <w:r w:rsidR="00D37ABA">
        <w:rPr>
          <w:rFonts w:asciiTheme="minorHAnsi" w:hAnsiTheme="minorHAnsi" w:cstheme="minorHAnsi"/>
          <w:noProof/>
          <w:color w:val="000000" w:themeColor="text1"/>
        </w:rPr>
        <w:t>.</w:t>
      </w:r>
    </w:p>
    <w:p w14:paraId="439A09E6" w14:textId="77777777" w:rsidR="001770B4" w:rsidRPr="008666B7" w:rsidRDefault="001770B4" w:rsidP="001770B4">
      <w:pPr>
        <w:pStyle w:val="ListParagraph"/>
        <w:spacing w:after="0" w:line="276" w:lineRule="auto"/>
        <w:rPr>
          <w:rFonts w:asciiTheme="minorHAnsi" w:hAnsiTheme="minorHAnsi" w:cstheme="minorHAnsi"/>
          <w:noProof/>
          <w:color w:val="000000" w:themeColor="text1"/>
        </w:rPr>
      </w:pPr>
    </w:p>
    <w:p w14:paraId="077A8F81" w14:textId="77777777" w:rsidR="001770B4" w:rsidRPr="00836620" w:rsidRDefault="001770B4" w:rsidP="001770B4">
      <w:pPr>
        <w:pStyle w:val="ListParagraph"/>
        <w:numPr>
          <w:ilvl w:val="0"/>
          <w:numId w:val="2"/>
        </w:numPr>
        <w:spacing w:before="120" w:after="0" w:line="276" w:lineRule="auto"/>
        <w:jc w:val="both"/>
        <w:rPr>
          <w:rFonts w:asciiTheme="minorHAnsi" w:hAnsiTheme="minorHAnsi" w:cstheme="minorHAnsi"/>
          <w:b/>
          <w:bCs/>
          <w:noProof/>
          <w:color w:val="0070C0"/>
        </w:rPr>
      </w:pPr>
      <w:r w:rsidRPr="00836620">
        <w:rPr>
          <w:rFonts w:asciiTheme="minorHAnsi" w:hAnsiTheme="minorHAnsi" w:cstheme="minorHAnsi"/>
          <w:b/>
          <w:bCs/>
          <w:noProof/>
          <w:color w:val="0070C0"/>
        </w:rPr>
        <w:t>Prioritise activities provided by the Community Developed Disaster Risk Mapping</w:t>
      </w:r>
    </w:p>
    <w:p w14:paraId="03DFFE44" w14:textId="77777777" w:rsidR="001770B4" w:rsidRPr="003C68D1" w:rsidRDefault="001770B4" w:rsidP="001770B4">
      <w:pPr>
        <w:pStyle w:val="ListParagraph"/>
        <w:spacing w:after="0" w:line="276" w:lineRule="auto"/>
        <w:ind w:left="360"/>
        <w:rPr>
          <w:rFonts w:asciiTheme="minorHAnsi" w:hAnsiTheme="minorHAnsi" w:cstheme="minorHAnsi"/>
          <w:b/>
          <w:bCs/>
          <w:noProof/>
        </w:rPr>
      </w:pPr>
    </w:p>
    <w:p w14:paraId="432A253C" w14:textId="1496A37E" w:rsidR="001770B4" w:rsidRPr="00731235" w:rsidRDefault="001770B4" w:rsidP="001770B4">
      <w:pPr>
        <w:pStyle w:val="ListParagraph"/>
        <w:numPr>
          <w:ilvl w:val="0"/>
          <w:numId w:val="6"/>
        </w:numPr>
        <w:spacing w:before="120" w:after="120" w:line="276" w:lineRule="auto"/>
        <w:jc w:val="both"/>
        <w:rPr>
          <w:rFonts w:asciiTheme="minorHAnsi" w:hAnsiTheme="minorHAnsi" w:cstheme="minorHAnsi"/>
          <w:noProof/>
          <w:color w:val="000000" w:themeColor="text1"/>
        </w:rPr>
      </w:pPr>
      <w:r w:rsidRPr="00731235">
        <w:rPr>
          <w:rFonts w:asciiTheme="minorHAnsi" w:hAnsiTheme="minorHAnsi" w:cstheme="minorHAnsi"/>
          <w:b/>
          <w:bCs/>
          <w:noProof/>
        </w:rPr>
        <w:t>Flood Risk Mitigation Infrastructures:</w:t>
      </w:r>
      <w:r>
        <w:rPr>
          <w:rFonts w:asciiTheme="minorHAnsi" w:hAnsiTheme="minorHAnsi" w:cstheme="minorHAnsi"/>
          <w:b/>
          <w:bCs/>
          <w:noProof/>
        </w:rPr>
        <w:t xml:space="preserve"> Based on the HVAC mapping exercises conducted in each village,</w:t>
      </w:r>
      <w:r w:rsidRPr="00731235">
        <w:rPr>
          <w:rFonts w:asciiTheme="minorHAnsi" w:hAnsiTheme="minorHAnsi" w:cstheme="minorHAnsi"/>
          <w:noProof/>
        </w:rPr>
        <w:t xml:space="preserve"> Implement </w:t>
      </w:r>
      <w:r w:rsidRPr="00731235">
        <w:rPr>
          <w:rFonts w:asciiTheme="minorHAnsi" w:hAnsiTheme="minorHAnsi" w:cstheme="minorHAnsi"/>
          <w:noProof/>
          <w:color w:val="000000" w:themeColor="text1"/>
        </w:rPr>
        <w:t xml:space="preserve">new and improved drainage systems (2) as part of flood mitigation. Where possible, the selected implementation modality will be through cash-for-work, which will have the added value of providing temporary livelihoods to vulnerable members of the community. </w:t>
      </w:r>
      <w:r w:rsidRPr="00C2419A">
        <w:rPr>
          <w:rFonts w:asciiTheme="minorHAnsi" w:hAnsiTheme="minorHAnsi" w:cstheme="minorHAnsi"/>
          <w:b/>
          <w:bCs/>
          <w:noProof/>
          <w:color w:val="000000" w:themeColor="text1"/>
        </w:rPr>
        <w:t>Employing 50 community members for through conditional cash for work activities for flood risk drainage creation</w:t>
      </w:r>
      <w:r>
        <w:rPr>
          <w:rFonts w:asciiTheme="minorHAnsi" w:hAnsiTheme="minorHAnsi" w:cstheme="minorHAnsi"/>
          <w:b/>
          <w:bCs/>
          <w:noProof/>
          <w:color w:val="000000" w:themeColor="text1"/>
        </w:rPr>
        <w:t xml:space="preserve">, </w:t>
      </w:r>
      <w:r w:rsidRPr="00731235">
        <w:rPr>
          <w:rFonts w:asciiTheme="minorHAnsi" w:hAnsiTheme="minorHAnsi" w:cstheme="minorHAnsi"/>
          <w:noProof/>
          <w:color w:val="000000" w:themeColor="text1"/>
        </w:rPr>
        <w:t xml:space="preserve">communities will be selected jointly by IOM &amp; DRM </w:t>
      </w:r>
      <w:r>
        <w:rPr>
          <w:rFonts w:asciiTheme="minorHAnsi" w:hAnsiTheme="minorHAnsi" w:cstheme="minorHAnsi"/>
          <w:noProof/>
          <w:color w:val="000000" w:themeColor="text1"/>
        </w:rPr>
        <w:t>comm</w:t>
      </w:r>
      <w:r w:rsidR="00235C52">
        <w:rPr>
          <w:rFonts w:asciiTheme="minorHAnsi" w:hAnsiTheme="minorHAnsi" w:cstheme="minorHAnsi"/>
          <w:noProof/>
          <w:color w:val="000000" w:themeColor="text1"/>
        </w:rPr>
        <w:t>ittees</w:t>
      </w:r>
      <w:r w:rsidRPr="00731235">
        <w:rPr>
          <w:rFonts w:asciiTheme="minorHAnsi" w:hAnsiTheme="minorHAnsi" w:cstheme="minorHAnsi"/>
          <w:noProof/>
          <w:color w:val="000000" w:themeColor="text1"/>
        </w:rPr>
        <w:t xml:space="preserve"> to </w:t>
      </w:r>
      <w:r>
        <w:rPr>
          <w:rFonts w:asciiTheme="minorHAnsi" w:hAnsiTheme="minorHAnsi" w:cstheme="minorHAnsi"/>
          <w:noProof/>
          <w:color w:val="000000" w:themeColor="text1"/>
        </w:rPr>
        <w:t>de-silt</w:t>
      </w:r>
      <w:r w:rsidRPr="00731235">
        <w:rPr>
          <w:rFonts w:asciiTheme="minorHAnsi" w:hAnsiTheme="minorHAnsi" w:cstheme="minorHAnsi"/>
          <w:noProof/>
          <w:color w:val="000000" w:themeColor="text1"/>
        </w:rPr>
        <w:t xml:space="preserve"> canals removing unwanted waste for easier flow of water. In addition traditional flood mitigation </w:t>
      </w:r>
      <w:r w:rsidRPr="00731235">
        <w:rPr>
          <w:rFonts w:asciiTheme="minorHAnsi" w:hAnsiTheme="minorHAnsi" w:cstheme="minorHAnsi"/>
          <w:noProof/>
          <w:color w:val="000000" w:themeColor="text1"/>
        </w:rPr>
        <w:lastRenderedPageBreak/>
        <w:t>measures provided by the community mem</w:t>
      </w:r>
      <w:r>
        <w:rPr>
          <w:rFonts w:asciiTheme="minorHAnsi" w:hAnsiTheme="minorHAnsi" w:cstheme="minorHAnsi"/>
          <w:noProof/>
          <w:color w:val="000000" w:themeColor="text1"/>
        </w:rPr>
        <w:t>bers</w:t>
      </w:r>
      <w:r w:rsidRPr="00731235">
        <w:rPr>
          <w:rFonts w:asciiTheme="minorHAnsi" w:hAnsiTheme="minorHAnsi" w:cstheme="minorHAnsi"/>
          <w:noProof/>
          <w:color w:val="000000" w:themeColor="text1"/>
        </w:rPr>
        <w:t xml:space="preserve"> will also be </w:t>
      </w:r>
      <w:r>
        <w:rPr>
          <w:rFonts w:asciiTheme="minorHAnsi" w:hAnsiTheme="minorHAnsi" w:cstheme="minorHAnsi"/>
          <w:noProof/>
          <w:color w:val="000000" w:themeColor="text1"/>
        </w:rPr>
        <w:t>implemented</w:t>
      </w:r>
      <w:r w:rsidRPr="00731235">
        <w:rPr>
          <w:rFonts w:asciiTheme="minorHAnsi" w:hAnsiTheme="minorHAnsi" w:cstheme="minorHAnsi"/>
          <w:noProof/>
          <w:color w:val="000000" w:themeColor="text1"/>
        </w:rPr>
        <w:t xml:space="preserve">, </w:t>
      </w:r>
      <w:r>
        <w:rPr>
          <w:rFonts w:asciiTheme="minorHAnsi" w:hAnsiTheme="minorHAnsi" w:cstheme="minorHAnsi"/>
          <w:noProof/>
          <w:color w:val="000000" w:themeColor="text1"/>
        </w:rPr>
        <w:t xml:space="preserve">and </w:t>
      </w:r>
      <w:r w:rsidRPr="00731235">
        <w:rPr>
          <w:rFonts w:asciiTheme="minorHAnsi" w:hAnsiTheme="minorHAnsi" w:cstheme="minorHAnsi"/>
          <w:noProof/>
          <w:color w:val="000000" w:themeColor="text1"/>
        </w:rPr>
        <w:t xml:space="preserve">the initiatives will be drawn </w:t>
      </w:r>
      <w:r>
        <w:rPr>
          <w:rFonts w:asciiTheme="minorHAnsi" w:hAnsiTheme="minorHAnsi" w:cstheme="minorHAnsi"/>
          <w:noProof/>
          <w:color w:val="000000" w:themeColor="text1"/>
        </w:rPr>
        <w:t>from</w:t>
      </w:r>
      <w:r w:rsidRPr="00731235">
        <w:rPr>
          <w:rFonts w:asciiTheme="minorHAnsi" w:hAnsiTheme="minorHAnsi" w:cstheme="minorHAnsi"/>
          <w:noProof/>
          <w:color w:val="000000" w:themeColor="text1"/>
        </w:rPr>
        <w:t xml:space="preserve"> the communities priorities and past </w:t>
      </w:r>
      <w:r>
        <w:rPr>
          <w:rFonts w:asciiTheme="minorHAnsi" w:hAnsiTheme="minorHAnsi" w:cstheme="minorHAnsi"/>
          <w:noProof/>
          <w:color w:val="000000" w:themeColor="text1"/>
        </w:rPr>
        <w:t>lessons</w:t>
      </w:r>
      <w:r w:rsidRPr="00731235">
        <w:rPr>
          <w:rFonts w:asciiTheme="minorHAnsi" w:hAnsiTheme="minorHAnsi" w:cstheme="minorHAnsi"/>
          <w:noProof/>
          <w:color w:val="000000" w:themeColor="text1"/>
        </w:rPr>
        <w:t xml:space="preserve"> learned.</w:t>
      </w:r>
    </w:p>
    <w:p w14:paraId="42E340EB" w14:textId="720ADFCD" w:rsidR="001770B4" w:rsidRPr="008B76CD" w:rsidRDefault="001770B4" w:rsidP="001770B4">
      <w:pPr>
        <w:pStyle w:val="ListParagraph"/>
        <w:numPr>
          <w:ilvl w:val="0"/>
          <w:numId w:val="6"/>
        </w:numPr>
        <w:spacing w:before="120" w:after="0" w:line="276" w:lineRule="auto"/>
        <w:jc w:val="both"/>
        <w:rPr>
          <w:rFonts w:asciiTheme="minorHAnsi" w:hAnsiTheme="minorHAnsi" w:cstheme="minorHAnsi"/>
          <w:noProof/>
          <w:color w:val="000000" w:themeColor="text1"/>
        </w:rPr>
      </w:pPr>
      <w:r w:rsidRPr="008B76CD">
        <w:rPr>
          <w:rFonts w:asciiTheme="minorHAnsi" w:hAnsiTheme="minorHAnsi" w:cstheme="minorHAnsi"/>
          <w:noProof/>
        </w:rPr>
        <w:t xml:space="preserve">Provision of tools for </w:t>
      </w:r>
      <w:r w:rsidRPr="008B76CD">
        <w:rPr>
          <w:rFonts w:asciiTheme="minorHAnsi" w:hAnsiTheme="minorHAnsi" w:cstheme="minorHAnsi"/>
          <w:b/>
          <w:bCs/>
          <w:noProof/>
        </w:rPr>
        <w:t>community members</w:t>
      </w:r>
      <w:r w:rsidRPr="008B76CD">
        <w:rPr>
          <w:rFonts w:asciiTheme="minorHAnsi" w:hAnsiTheme="minorHAnsi" w:cstheme="minorHAnsi"/>
          <w:noProof/>
        </w:rPr>
        <w:t xml:space="preserve"> to utilize during drainage creation and desilting activities</w:t>
      </w:r>
      <w:r w:rsidR="00235C52">
        <w:rPr>
          <w:rFonts w:asciiTheme="minorHAnsi" w:hAnsiTheme="minorHAnsi" w:cstheme="minorHAnsi"/>
          <w:noProof/>
        </w:rPr>
        <w:t xml:space="preserve"> and any other activities resulting from the action plans</w:t>
      </w:r>
      <w:r w:rsidR="00D37ABA">
        <w:rPr>
          <w:rFonts w:asciiTheme="minorHAnsi" w:hAnsiTheme="minorHAnsi" w:cstheme="minorHAnsi"/>
          <w:noProof/>
        </w:rPr>
        <w:t xml:space="preserve"> such as river embankments</w:t>
      </w:r>
      <w:r w:rsidR="00D92C8B">
        <w:rPr>
          <w:rFonts w:asciiTheme="minorHAnsi" w:hAnsiTheme="minorHAnsi" w:cstheme="minorHAnsi"/>
          <w:noProof/>
        </w:rPr>
        <w:t xml:space="preserve"> </w:t>
      </w:r>
      <w:r w:rsidR="00F77A2E">
        <w:rPr>
          <w:rFonts w:asciiTheme="minorHAnsi" w:hAnsiTheme="minorHAnsi" w:cstheme="minorHAnsi"/>
          <w:noProof/>
        </w:rPr>
        <w:t>The final materials will be adjusted based on the communi</w:t>
      </w:r>
      <w:r w:rsidR="00BA7CBA">
        <w:rPr>
          <w:rFonts w:asciiTheme="minorHAnsi" w:hAnsiTheme="minorHAnsi" w:cstheme="minorHAnsi"/>
          <w:noProof/>
        </w:rPr>
        <w:t>ty needs.</w:t>
      </w:r>
    </w:p>
    <w:p w14:paraId="60134A56" w14:textId="2638C32B" w:rsidR="001770B4" w:rsidRPr="00A31A09" w:rsidRDefault="001770B4" w:rsidP="001770B4">
      <w:pPr>
        <w:pStyle w:val="ListParagraph"/>
        <w:numPr>
          <w:ilvl w:val="0"/>
          <w:numId w:val="6"/>
        </w:numPr>
        <w:spacing w:before="120" w:after="0" w:line="276" w:lineRule="auto"/>
        <w:jc w:val="both"/>
        <w:rPr>
          <w:rFonts w:asciiTheme="minorHAnsi" w:hAnsiTheme="minorHAnsi" w:cstheme="minorHAnsi"/>
          <w:noProof/>
          <w:color w:val="000000" w:themeColor="text1"/>
        </w:rPr>
      </w:pPr>
      <w:r w:rsidRPr="008B76CD">
        <w:rPr>
          <w:rFonts w:asciiTheme="minorHAnsi" w:hAnsiTheme="minorHAnsi" w:cstheme="minorHAnsi"/>
          <w:noProof/>
        </w:rPr>
        <w:t xml:space="preserve">Community </w:t>
      </w:r>
      <w:r w:rsidRPr="008B76CD">
        <w:rPr>
          <w:rFonts w:asciiTheme="minorHAnsi" w:hAnsiTheme="minorHAnsi" w:cstheme="minorHAnsi"/>
          <w:b/>
          <w:bCs/>
          <w:noProof/>
        </w:rPr>
        <w:t>campaigns and awareness raising</w:t>
      </w:r>
      <w:r w:rsidRPr="008B76CD">
        <w:rPr>
          <w:rFonts w:asciiTheme="minorHAnsi" w:hAnsiTheme="minorHAnsi" w:cstheme="minorHAnsi"/>
          <w:noProof/>
        </w:rPr>
        <w:t xml:space="preserve"> around Disaster Risk reduction strategies as well as key messaging directly targetting the select </w:t>
      </w:r>
      <w:r>
        <w:rPr>
          <w:rFonts w:asciiTheme="minorHAnsi" w:hAnsiTheme="minorHAnsi" w:cstheme="minorHAnsi"/>
          <w:noProof/>
        </w:rPr>
        <w:t xml:space="preserve">in 2 </w:t>
      </w:r>
      <w:r w:rsidRPr="008B76CD">
        <w:rPr>
          <w:rFonts w:asciiTheme="minorHAnsi" w:hAnsiTheme="minorHAnsi" w:cstheme="minorHAnsi"/>
          <w:noProof/>
        </w:rPr>
        <w:t>villages</w:t>
      </w:r>
      <w:r w:rsidR="002D3E70">
        <w:rPr>
          <w:rFonts w:asciiTheme="minorHAnsi" w:hAnsiTheme="minorHAnsi" w:cstheme="minorHAnsi"/>
          <w:noProof/>
        </w:rPr>
        <w:t xml:space="preserve"> and the IDP site.</w:t>
      </w:r>
    </w:p>
    <w:p w14:paraId="282D7B14" w14:textId="77777777" w:rsidR="001770B4" w:rsidRPr="001770B4" w:rsidRDefault="001770B4" w:rsidP="001770B4">
      <w:pPr>
        <w:spacing w:before="120" w:after="0" w:line="276" w:lineRule="auto"/>
        <w:jc w:val="both"/>
        <w:rPr>
          <w:rFonts w:asciiTheme="minorHAnsi" w:hAnsiTheme="minorHAnsi" w:cstheme="minorHAnsi"/>
          <w:noProof/>
          <w:color w:val="000000" w:themeColor="text1"/>
        </w:rPr>
      </w:pPr>
    </w:p>
    <w:p w14:paraId="2931511E" w14:textId="77777777" w:rsidR="001770B4" w:rsidRPr="00731235" w:rsidRDefault="001770B4" w:rsidP="001770B4">
      <w:pPr>
        <w:pStyle w:val="ListParagraph"/>
        <w:spacing w:after="0" w:line="276" w:lineRule="auto"/>
        <w:rPr>
          <w:rFonts w:asciiTheme="minorHAnsi" w:hAnsiTheme="minorHAnsi" w:cstheme="minorHAnsi"/>
          <w:noProof/>
          <w:color w:val="000000" w:themeColor="text1"/>
        </w:rPr>
      </w:pPr>
    </w:p>
    <w:p w14:paraId="6401B9E6" w14:textId="77777777" w:rsidR="001770B4" w:rsidRPr="00731235" w:rsidRDefault="001770B4" w:rsidP="001770B4">
      <w:pPr>
        <w:pStyle w:val="ListParagraph"/>
        <w:numPr>
          <w:ilvl w:val="0"/>
          <w:numId w:val="1"/>
        </w:numPr>
        <w:spacing w:before="120" w:after="120" w:line="276" w:lineRule="auto"/>
        <w:jc w:val="both"/>
        <w:rPr>
          <w:rFonts w:asciiTheme="minorHAnsi" w:hAnsiTheme="minorHAnsi" w:cstheme="minorHAnsi"/>
          <w:b/>
          <w:bCs/>
          <w:noProof/>
          <w:color w:val="0070C0"/>
        </w:rPr>
      </w:pPr>
      <w:r>
        <w:rPr>
          <w:rFonts w:asciiTheme="minorHAnsi" w:hAnsiTheme="minorHAnsi" w:cstheme="minorHAnsi"/>
          <w:b/>
          <w:bCs/>
          <w:noProof/>
          <w:color w:val="0070C0"/>
        </w:rPr>
        <w:t xml:space="preserve">MANDATORY </w:t>
      </w:r>
      <w:r w:rsidRPr="00731235">
        <w:rPr>
          <w:rFonts w:asciiTheme="minorHAnsi" w:hAnsiTheme="minorHAnsi" w:cstheme="minorHAnsi"/>
          <w:b/>
          <w:bCs/>
          <w:noProof/>
          <w:color w:val="0070C0"/>
        </w:rPr>
        <w:t>REQUIREMENTS</w:t>
      </w:r>
    </w:p>
    <w:p w14:paraId="314589C4" w14:textId="77777777" w:rsidR="001770B4" w:rsidRDefault="001770B4" w:rsidP="001770B4">
      <w:pPr>
        <w:pStyle w:val="ListParagraph"/>
        <w:widowControl w:val="0"/>
        <w:numPr>
          <w:ilvl w:val="0"/>
          <w:numId w:val="9"/>
        </w:numPr>
        <w:autoSpaceDE w:val="0"/>
        <w:autoSpaceDN w:val="0"/>
        <w:adjustRightInd w:val="0"/>
        <w:spacing w:before="120" w:after="0" w:line="276" w:lineRule="auto"/>
        <w:jc w:val="both"/>
        <w:rPr>
          <w:rFonts w:cstheme="minorHAnsi"/>
          <w:noProof/>
          <w:color w:val="000000" w:themeColor="text1"/>
        </w:rPr>
      </w:pPr>
      <w:r>
        <w:rPr>
          <w:rFonts w:cstheme="minorHAnsi"/>
          <w:noProof/>
          <w:color w:val="000000" w:themeColor="text1"/>
        </w:rPr>
        <w:t>Similar experience implementing such works, and proof of at least 3 contracts implemented in Somalia.</w:t>
      </w:r>
    </w:p>
    <w:p w14:paraId="53C2FC8B" w14:textId="24FE9CFE" w:rsidR="001770B4" w:rsidRDefault="001770B4" w:rsidP="001770B4">
      <w:pPr>
        <w:pStyle w:val="ListParagraph"/>
        <w:widowControl w:val="0"/>
        <w:numPr>
          <w:ilvl w:val="0"/>
          <w:numId w:val="9"/>
        </w:numPr>
        <w:autoSpaceDE w:val="0"/>
        <w:autoSpaceDN w:val="0"/>
        <w:adjustRightInd w:val="0"/>
        <w:spacing w:before="120" w:after="0" w:line="276" w:lineRule="auto"/>
        <w:jc w:val="both"/>
        <w:rPr>
          <w:rFonts w:cstheme="minorHAnsi"/>
          <w:noProof/>
          <w:color w:val="000000" w:themeColor="text1"/>
        </w:rPr>
      </w:pPr>
      <w:r>
        <w:rPr>
          <w:rFonts w:cstheme="minorHAnsi"/>
          <w:noProof/>
          <w:color w:val="000000" w:themeColor="text1"/>
        </w:rPr>
        <w:t>Demonstrated technical expertise in facilitating the formation of DRR in riverine communities in Somalia, and particular training experience in Hazard Vulnerability and Capacity assessment.</w:t>
      </w:r>
    </w:p>
    <w:p w14:paraId="3A51C7B0" w14:textId="6D92BB0B" w:rsidR="001770B4" w:rsidRDefault="001770B4" w:rsidP="001770B4">
      <w:pPr>
        <w:pStyle w:val="ListParagraph"/>
        <w:widowControl w:val="0"/>
        <w:numPr>
          <w:ilvl w:val="0"/>
          <w:numId w:val="9"/>
        </w:numPr>
        <w:autoSpaceDE w:val="0"/>
        <w:autoSpaceDN w:val="0"/>
        <w:adjustRightInd w:val="0"/>
        <w:spacing w:before="120" w:after="0" w:line="276" w:lineRule="auto"/>
        <w:jc w:val="both"/>
        <w:rPr>
          <w:rFonts w:cstheme="minorHAnsi"/>
          <w:noProof/>
          <w:color w:val="000000" w:themeColor="text1"/>
        </w:rPr>
      </w:pPr>
      <w:r>
        <w:rPr>
          <w:rFonts w:cstheme="minorHAnsi"/>
          <w:noProof/>
          <w:color w:val="000000" w:themeColor="text1"/>
        </w:rPr>
        <w:t xml:space="preserve">Among key personnel must have a lead trainer with at least </w:t>
      </w:r>
      <w:r w:rsidR="005961DC">
        <w:rPr>
          <w:rFonts w:cstheme="minorHAnsi"/>
          <w:noProof/>
          <w:color w:val="000000" w:themeColor="text1"/>
        </w:rPr>
        <w:t>5</w:t>
      </w:r>
      <w:r>
        <w:rPr>
          <w:rFonts w:cstheme="minorHAnsi"/>
          <w:noProof/>
          <w:color w:val="000000" w:themeColor="text1"/>
        </w:rPr>
        <w:t xml:space="preserve"> years of implementing DRR projects, and facilitating HVAC in riverine communities in Somalia. The lead trainer must have the capacity to translate and lead all training based on the local context in </w:t>
      </w:r>
      <w:r w:rsidR="00A31A09">
        <w:rPr>
          <w:rFonts w:cstheme="minorHAnsi"/>
          <w:noProof/>
          <w:color w:val="000000" w:themeColor="text1"/>
        </w:rPr>
        <w:t>Bardhere.</w:t>
      </w:r>
    </w:p>
    <w:p w14:paraId="0D2534F8" w14:textId="1C85210E" w:rsidR="001770B4" w:rsidRPr="001770B4" w:rsidRDefault="001770B4" w:rsidP="001770B4">
      <w:pPr>
        <w:pStyle w:val="ListParagraph"/>
        <w:widowControl w:val="0"/>
        <w:autoSpaceDE w:val="0"/>
        <w:autoSpaceDN w:val="0"/>
        <w:adjustRightInd w:val="0"/>
        <w:spacing w:before="120" w:after="0" w:line="276" w:lineRule="auto"/>
        <w:ind w:left="1440"/>
        <w:jc w:val="both"/>
        <w:rPr>
          <w:rFonts w:cstheme="minorHAnsi"/>
          <w:noProof/>
          <w:color w:val="000000" w:themeColor="text1"/>
        </w:rPr>
      </w:pPr>
      <w:r>
        <w:rPr>
          <w:rFonts w:cstheme="minorHAnsi"/>
          <w:noProof/>
          <w:color w:val="000000" w:themeColor="text1"/>
        </w:rPr>
        <w:t xml:space="preserve"> </w:t>
      </w:r>
    </w:p>
    <w:p w14:paraId="748F85D5" w14:textId="77777777" w:rsidR="001770B4" w:rsidRDefault="001770B4" w:rsidP="001770B4">
      <w:pPr>
        <w:pStyle w:val="ListParagraph"/>
        <w:numPr>
          <w:ilvl w:val="0"/>
          <w:numId w:val="1"/>
        </w:numPr>
        <w:spacing w:before="120" w:after="120" w:line="276" w:lineRule="auto"/>
        <w:jc w:val="both"/>
        <w:rPr>
          <w:rFonts w:asciiTheme="minorHAnsi" w:hAnsiTheme="minorHAnsi" w:cstheme="minorHAnsi"/>
          <w:b/>
          <w:bCs/>
          <w:noProof/>
          <w:color w:val="0070C0"/>
        </w:rPr>
      </w:pPr>
      <w:r w:rsidRPr="00731235">
        <w:rPr>
          <w:rFonts w:asciiTheme="minorHAnsi" w:hAnsiTheme="minorHAnsi" w:cstheme="minorHAnsi"/>
          <w:b/>
          <w:bCs/>
          <w:noProof/>
          <w:color w:val="0070C0"/>
        </w:rPr>
        <w:t>DELIVERABLES</w:t>
      </w:r>
    </w:p>
    <w:p w14:paraId="410E2F2B" w14:textId="77777777" w:rsidR="001770B4" w:rsidRDefault="001770B4" w:rsidP="001770B4">
      <w:pPr>
        <w:pStyle w:val="ListParagraph"/>
        <w:spacing w:line="276" w:lineRule="auto"/>
        <w:rPr>
          <w:rFonts w:asciiTheme="minorHAnsi" w:hAnsiTheme="minorHAnsi" w:cstheme="minorHAnsi"/>
          <w:b/>
          <w:bCs/>
          <w:noProof/>
          <w:color w:val="0070C0"/>
        </w:rPr>
      </w:pPr>
    </w:p>
    <w:p w14:paraId="2871F63E" w14:textId="32572595" w:rsidR="002D3E70" w:rsidRDefault="002D3E70" w:rsidP="001770B4">
      <w:pPr>
        <w:pStyle w:val="ListParagraph"/>
        <w:numPr>
          <w:ilvl w:val="0"/>
          <w:numId w:val="8"/>
        </w:numPr>
        <w:spacing w:before="120" w:after="120" w:line="276" w:lineRule="auto"/>
        <w:jc w:val="both"/>
        <w:rPr>
          <w:rFonts w:asciiTheme="minorHAnsi" w:hAnsiTheme="minorHAnsi" w:cstheme="minorHAnsi"/>
          <w:noProof/>
          <w:color w:val="000000" w:themeColor="text1"/>
        </w:rPr>
      </w:pPr>
      <w:r>
        <w:rPr>
          <w:rFonts w:asciiTheme="minorHAnsi" w:hAnsiTheme="minorHAnsi" w:cstheme="minorHAnsi"/>
          <w:noProof/>
          <w:color w:val="000000" w:themeColor="text1"/>
        </w:rPr>
        <w:t>Vulnerability Assessment report based on Site selection criteria to identify the 2 villages and the IDP site before starting training activities.</w:t>
      </w:r>
    </w:p>
    <w:p w14:paraId="7B85195E" w14:textId="4B39ED5B" w:rsidR="002D3E70" w:rsidRDefault="002D3E70" w:rsidP="001770B4">
      <w:pPr>
        <w:pStyle w:val="ListParagraph"/>
        <w:numPr>
          <w:ilvl w:val="0"/>
          <w:numId w:val="8"/>
        </w:numPr>
        <w:spacing w:before="120" w:after="120" w:line="276" w:lineRule="auto"/>
        <w:jc w:val="both"/>
        <w:rPr>
          <w:rFonts w:asciiTheme="minorHAnsi" w:hAnsiTheme="minorHAnsi" w:cstheme="minorHAnsi"/>
          <w:noProof/>
          <w:color w:val="000000" w:themeColor="text1"/>
        </w:rPr>
      </w:pPr>
      <w:r>
        <w:rPr>
          <w:rFonts w:asciiTheme="minorHAnsi" w:hAnsiTheme="minorHAnsi" w:cstheme="minorHAnsi"/>
          <w:noProof/>
          <w:color w:val="000000" w:themeColor="text1"/>
        </w:rPr>
        <w:t>Recruit 5 enumerators to conduct pre and post test in KOBO to evaluate the capacity and knowledge of the participants, before and after the training. The pre test should be done the 1</w:t>
      </w:r>
      <w:r w:rsidRPr="000B3C6B">
        <w:rPr>
          <w:rFonts w:asciiTheme="minorHAnsi" w:hAnsiTheme="minorHAnsi" w:cstheme="minorHAnsi"/>
          <w:noProof/>
          <w:color w:val="000000" w:themeColor="text1"/>
          <w:vertAlign w:val="superscript"/>
        </w:rPr>
        <w:t>st</w:t>
      </w:r>
      <w:r>
        <w:rPr>
          <w:rFonts w:asciiTheme="minorHAnsi" w:hAnsiTheme="minorHAnsi" w:cstheme="minorHAnsi"/>
          <w:noProof/>
          <w:color w:val="000000" w:themeColor="text1"/>
        </w:rPr>
        <w:t xml:space="preserve"> day of training and the post test should be done the last day and will be provided by IOM staff.</w:t>
      </w:r>
      <w:r w:rsidR="003B0B83">
        <w:rPr>
          <w:rFonts w:asciiTheme="minorHAnsi" w:hAnsiTheme="minorHAnsi" w:cstheme="minorHAnsi"/>
          <w:noProof/>
          <w:color w:val="000000" w:themeColor="text1"/>
        </w:rPr>
        <w:t xml:space="preserve"> Also the enumerators should conduct </w:t>
      </w:r>
      <w:r w:rsidR="00D92C8B">
        <w:rPr>
          <w:rFonts w:asciiTheme="minorHAnsi" w:hAnsiTheme="minorHAnsi" w:cstheme="minorHAnsi"/>
          <w:noProof/>
          <w:color w:val="000000" w:themeColor="text1"/>
        </w:rPr>
        <w:t>focus group discussions and key informant interviews with the participants of the training.</w:t>
      </w:r>
      <w:r w:rsidR="009B3B00">
        <w:rPr>
          <w:rFonts w:asciiTheme="minorHAnsi" w:hAnsiTheme="minorHAnsi" w:cstheme="minorHAnsi"/>
          <w:noProof/>
          <w:color w:val="000000" w:themeColor="text1"/>
        </w:rPr>
        <w:t xml:space="preserve"> Include these findings in the final report.</w:t>
      </w:r>
    </w:p>
    <w:p w14:paraId="583468F3" w14:textId="1DD62148" w:rsidR="001770B4" w:rsidRDefault="001770B4" w:rsidP="001770B4">
      <w:pPr>
        <w:pStyle w:val="ListParagraph"/>
        <w:numPr>
          <w:ilvl w:val="0"/>
          <w:numId w:val="8"/>
        </w:numPr>
        <w:spacing w:before="120" w:after="120" w:line="276" w:lineRule="auto"/>
        <w:jc w:val="both"/>
        <w:rPr>
          <w:rFonts w:asciiTheme="minorHAnsi" w:hAnsiTheme="minorHAnsi" w:cstheme="minorHAnsi"/>
          <w:noProof/>
          <w:color w:val="000000" w:themeColor="text1"/>
        </w:rPr>
      </w:pPr>
      <w:r w:rsidRPr="004337B9">
        <w:rPr>
          <w:rFonts w:asciiTheme="minorHAnsi" w:hAnsiTheme="minorHAnsi" w:cstheme="minorHAnsi"/>
          <w:noProof/>
          <w:color w:val="000000" w:themeColor="text1"/>
        </w:rPr>
        <w:t xml:space="preserve">Provision of </w:t>
      </w:r>
      <w:r>
        <w:rPr>
          <w:rFonts w:asciiTheme="minorHAnsi" w:hAnsiTheme="minorHAnsi" w:cstheme="minorHAnsi"/>
          <w:noProof/>
          <w:color w:val="000000" w:themeColor="text1"/>
        </w:rPr>
        <w:t xml:space="preserve">Comprehensive </w:t>
      </w:r>
      <w:r w:rsidRPr="004337B9">
        <w:rPr>
          <w:rFonts w:asciiTheme="minorHAnsi" w:hAnsiTheme="minorHAnsi" w:cstheme="minorHAnsi"/>
          <w:noProof/>
          <w:color w:val="000000" w:themeColor="text1"/>
        </w:rPr>
        <w:t xml:space="preserve">training manuals in </w:t>
      </w:r>
      <w:r>
        <w:rPr>
          <w:rFonts w:asciiTheme="minorHAnsi" w:hAnsiTheme="minorHAnsi" w:cstheme="minorHAnsi"/>
          <w:noProof/>
          <w:color w:val="000000" w:themeColor="text1"/>
        </w:rPr>
        <w:t>Somali</w:t>
      </w:r>
      <w:r w:rsidRPr="004337B9">
        <w:rPr>
          <w:rFonts w:asciiTheme="minorHAnsi" w:hAnsiTheme="minorHAnsi" w:cstheme="minorHAnsi"/>
          <w:noProof/>
          <w:color w:val="000000" w:themeColor="text1"/>
        </w:rPr>
        <w:t xml:space="preserve"> and </w:t>
      </w:r>
      <w:r>
        <w:rPr>
          <w:rFonts w:asciiTheme="minorHAnsi" w:hAnsiTheme="minorHAnsi" w:cstheme="minorHAnsi"/>
          <w:noProof/>
          <w:color w:val="000000" w:themeColor="text1"/>
        </w:rPr>
        <w:t>English</w:t>
      </w:r>
      <w:r w:rsidRPr="004337B9">
        <w:rPr>
          <w:rFonts w:asciiTheme="minorHAnsi" w:hAnsiTheme="minorHAnsi" w:cstheme="minorHAnsi"/>
          <w:noProof/>
          <w:color w:val="000000" w:themeColor="text1"/>
        </w:rPr>
        <w:t xml:space="preserve"> on DRM HVAC </w:t>
      </w:r>
      <w:r>
        <w:rPr>
          <w:rFonts w:asciiTheme="minorHAnsi" w:hAnsiTheme="minorHAnsi" w:cstheme="minorHAnsi"/>
          <w:noProof/>
          <w:color w:val="000000" w:themeColor="text1"/>
        </w:rPr>
        <w:t>training</w:t>
      </w:r>
      <w:r w:rsidRPr="004337B9">
        <w:rPr>
          <w:rFonts w:asciiTheme="minorHAnsi" w:hAnsiTheme="minorHAnsi" w:cstheme="minorHAnsi"/>
          <w:noProof/>
          <w:color w:val="000000" w:themeColor="text1"/>
        </w:rPr>
        <w:t xml:space="preserve">, the manuals developed should have </w:t>
      </w:r>
      <w:r>
        <w:rPr>
          <w:rFonts w:asciiTheme="minorHAnsi" w:hAnsiTheme="minorHAnsi" w:cstheme="minorHAnsi"/>
          <w:noProof/>
          <w:color w:val="000000" w:themeColor="text1"/>
        </w:rPr>
        <w:t>pictorial</w:t>
      </w:r>
      <w:r w:rsidRPr="004337B9">
        <w:rPr>
          <w:rFonts w:asciiTheme="minorHAnsi" w:hAnsiTheme="minorHAnsi" w:cstheme="minorHAnsi"/>
          <w:noProof/>
          <w:color w:val="000000" w:themeColor="text1"/>
        </w:rPr>
        <w:t xml:space="preserve"> and many </w:t>
      </w:r>
      <w:r>
        <w:rPr>
          <w:rFonts w:asciiTheme="minorHAnsi" w:hAnsiTheme="minorHAnsi" w:cstheme="minorHAnsi"/>
          <w:noProof/>
          <w:color w:val="000000" w:themeColor="text1"/>
        </w:rPr>
        <w:t>simulations</w:t>
      </w:r>
      <w:r w:rsidRPr="004337B9">
        <w:rPr>
          <w:rFonts w:asciiTheme="minorHAnsi" w:hAnsiTheme="minorHAnsi" w:cstheme="minorHAnsi"/>
          <w:noProof/>
          <w:color w:val="000000" w:themeColor="text1"/>
        </w:rPr>
        <w:t xml:space="preserve"> to </w:t>
      </w:r>
      <w:r>
        <w:rPr>
          <w:rFonts w:asciiTheme="minorHAnsi" w:hAnsiTheme="minorHAnsi" w:cstheme="minorHAnsi"/>
          <w:noProof/>
          <w:color w:val="000000" w:themeColor="text1"/>
        </w:rPr>
        <w:t>facilitate</w:t>
      </w:r>
      <w:r w:rsidRPr="004337B9">
        <w:rPr>
          <w:rFonts w:asciiTheme="minorHAnsi" w:hAnsiTheme="minorHAnsi" w:cstheme="minorHAnsi"/>
          <w:noProof/>
          <w:color w:val="000000" w:themeColor="text1"/>
        </w:rPr>
        <w:t xml:space="preserve"> </w:t>
      </w:r>
      <w:r>
        <w:rPr>
          <w:rFonts w:asciiTheme="minorHAnsi" w:hAnsiTheme="minorHAnsi" w:cstheme="minorHAnsi"/>
          <w:noProof/>
          <w:color w:val="000000" w:themeColor="text1"/>
        </w:rPr>
        <w:t xml:space="preserve">a </w:t>
      </w:r>
      <w:r w:rsidRPr="004337B9">
        <w:rPr>
          <w:rFonts w:asciiTheme="minorHAnsi" w:hAnsiTheme="minorHAnsi" w:cstheme="minorHAnsi"/>
          <w:noProof/>
          <w:color w:val="000000" w:themeColor="text1"/>
        </w:rPr>
        <w:t xml:space="preserve">deeper understanding of DRR approaches and techniques used to </w:t>
      </w:r>
      <w:r>
        <w:rPr>
          <w:rFonts w:asciiTheme="minorHAnsi" w:hAnsiTheme="minorHAnsi" w:cstheme="minorHAnsi"/>
          <w:noProof/>
          <w:color w:val="000000" w:themeColor="text1"/>
        </w:rPr>
        <w:t>analyze</w:t>
      </w:r>
      <w:r w:rsidRPr="004337B9">
        <w:rPr>
          <w:rFonts w:asciiTheme="minorHAnsi" w:hAnsiTheme="minorHAnsi" w:cstheme="minorHAnsi"/>
          <w:noProof/>
          <w:color w:val="000000" w:themeColor="text1"/>
        </w:rPr>
        <w:t xml:space="preserve"> </w:t>
      </w:r>
      <w:r>
        <w:rPr>
          <w:rFonts w:asciiTheme="minorHAnsi" w:hAnsiTheme="minorHAnsi" w:cstheme="minorHAnsi"/>
          <w:noProof/>
          <w:color w:val="000000" w:themeColor="text1"/>
        </w:rPr>
        <w:t xml:space="preserve">and </w:t>
      </w:r>
      <w:r w:rsidRPr="004337B9">
        <w:rPr>
          <w:rFonts w:asciiTheme="minorHAnsi" w:hAnsiTheme="minorHAnsi" w:cstheme="minorHAnsi"/>
          <w:noProof/>
          <w:color w:val="000000" w:themeColor="text1"/>
        </w:rPr>
        <w:t xml:space="preserve">understand potential causes of risk and </w:t>
      </w:r>
      <w:r>
        <w:rPr>
          <w:rFonts w:asciiTheme="minorHAnsi" w:hAnsiTheme="minorHAnsi" w:cstheme="minorHAnsi"/>
          <w:noProof/>
          <w:color w:val="000000" w:themeColor="text1"/>
        </w:rPr>
        <w:t>community</w:t>
      </w:r>
      <w:r w:rsidRPr="004337B9">
        <w:rPr>
          <w:rFonts w:asciiTheme="minorHAnsi" w:hAnsiTheme="minorHAnsi" w:cstheme="minorHAnsi"/>
          <w:noProof/>
          <w:color w:val="000000" w:themeColor="text1"/>
        </w:rPr>
        <w:t xml:space="preserve"> capacities.</w:t>
      </w:r>
    </w:p>
    <w:p w14:paraId="6DAB146E" w14:textId="77777777" w:rsidR="001770B4" w:rsidRPr="000B3C6B" w:rsidRDefault="001770B4" w:rsidP="001770B4">
      <w:pPr>
        <w:pStyle w:val="ListParagraph"/>
        <w:numPr>
          <w:ilvl w:val="0"/>
          <w:numId w:val="8"/>
        </w:numPr>
        <w:spacing w:before="120" w:after="120" w:line="276" w:lineRule="auto"/>
        <w:jc w:val="both"/>
        <w:rPr>
          <w:rFonts w:asciiTheme="minorHAnsi" w:hAnsiTheme="minorHAnsi" w:cstheme="minorHAnsi"/>
          <w:noProof/>
          <w:color w:val="000000" w:themeColor="text1"/>
        </w:rPr>
      </w:pPr>
      <w:r>
        <w:rPr>
          <w:rFonts w:asciiTheme="minorHAnsi" w:hAnsiTheme="minorHAnsi" w:cstheme="minorHAnsi"/>
          <w:noProof/>
          <w:color w:val="000000" w:themeColor="text1"/>
        </w:rPr>
        <w:t xml:space="preserve">DRM HVAC training shall focus primarily on </w:t>
      </w:r>
      <w:r>
        <w:t>increasing community resilience to natural hazards, to strengthen self-reliance. In addition, the training should give special attention to women due to the prevailing gender inequalities in decision-making before, during, and after a disaster/flood.</w:t>
      </w:r>
    </w:p>
    <w:p w14:paraId="3F382B00" w14:textId="54C969A4" w:rsidR="003B0B83" w:rsidRPr="00307474" w:rsidRDefault="003B0B83" w:rsidP="001770B4">
      <w:pPr>
        <w:pStyle w:val="ListParagraph"/>
        <w:numPr>
          <w:ilvl w:val="0"/>
          <w:numId w:val="8"/>
        </w:numPr>
        <w:spacing w:before="120" w:after="120" w:line="276" w:lineRule="auto"/>
        <w:jc w:val="both"/>
        <w:rPr>
          <w:rFonts w:asciiTheme="minorHAnsi" w:hAnsiTheme="minorHAnsi" w:cstheme="minorHAnsi"/>
          <w:noProof/>
          <w:color w:val="000000" w:themeColor="text1"/>
        </w:rPr>
      </w:pPr>
      <w:r>
        <w:rPr>
          <w:rFonts w:asciiTheme="minorHAnsi" w:hAnsiTheme="minorHAnsi" w:cstheme="minorHAnsi"/>
          <w:noProof/>
          <w:color w:val="000000" w:themeColor="text1"/>
        </w:rPr>
        <w:t>Creation of action plans for each village and community as part of the training.</w:t>
      </w:r>
    </w:p>
    <w:p w14:paraId="573BBE37" w14:textId="6AA420A9" w:rsidR="001770B4" w:rsidRDefault="001770B4" w:rsidP="001770B4">
      <w:pPr>
        <w:pStyle w:val="ListParagraph"/>
        <w:numPr>
          <w:ilvl w:val="0"/>
          <w:numId w:val="8"/>
        </w:numPr>
        <w:spacing w:before="120" w:after="120" w:line="276" w:lineRule="auto"/>
        <w:jc w:val="both"/>
        <w:rPr>
          <w:rFonts w:asciiTheme="minorHAnsi" w:hAnsiTheme="minorHAnsi" w:cstheme="minorHAnsi"/>
          <w:noProof/>
          <w:color w:val="000000" w:themeColor="text1"/>
        </w:rPr>
      </w:pPr>
      <w:r>
        <w:rPr>
          <w:rFonts w:asciiTheme="minorHAnsi" w:hAnsiTheme="minorHAnsi" w:cstheme="minorHAnsi"/>
          <w:noProof/>
          <w:color w:val="000000" w:themeColor="text1"/>
        </w:rPr>
        <w:t>Provision of hand tools as determined by the requirements of each village (</w:t>
      </w:r>
      <w:r w:rsidR="002D3E70">
        <w:rPr>
          <w:rFonts w:asciiTheme="minorHAnsi" w:hAnsiTheme="minorHAnsi" w:cstheme="minorHAnsi"/>
          <w:noProof/>
          <w:color w:val="000000" w:themeColor="text1"/>
        </w:rPr>
        <w:t>2</w:t>
      </w:r>
      <w:r>
        <w:rPr>
          <w:rFonts w:asciiTheme="minorHAnsi" w:hAnsiTheme="minorHAnsi" w:cstheme="minorHAnsi"/>
          <w:noProof/>
          <w:color w:val="000000" w:themeColor="text1"/>
        </w:rPr>
        <w:t>)</w:t>
      </w:r>
      <w:r w:rsidR="002D3E70">
        <w:rPr>
          <w:rFonts w:asciiTheme="minorHAnsi" w:hAnsiTheme="minorHAnsi" w:cstheme="minorHAnsi"/>
          <w:noProof/>
          <w:color w:val="000000" w:themeColor="text1"/>
        </w:rPr>
        <w:t xml:space="preserve"> and for 1 IDP site</w:t>
      </w:r>
      <w:r>
        <w:rPr>
          <w:rFonts w:asciiTheme="minorHAnsi" w:hAnsiTheme="minorHAnsi" w:cstheme="minorHAnsi"/>
          <w:noProof/>
          <w:color w:val="000000" w:themeColor="text1"/>
        </w:rPr>
        <w:t>, based on the extent of flood mitigation required.</w:t>
      </w:r>
      <w:r w:rsidR="003B0B83">
        <w:rPr>
          <w:rFonts w:asciiTheme="minorHAnsi" w:hAnsiTheme="minorHAnsi" w:cstheme="minorHAnsi"/>
          <w:noProof/>
          <w:color w:val="000000" w:themeColor="text1"/>
        </w:rPr>
        <w:t xml:space="preserve"> The initial budgetted tools are an indication and </w:t>
      </w:r>
      <w:r w:rsidR="00BA7CBA">
        <w:rPr>
          <w:rFonts w:asciiTheme="minorHAnsi" w:hAnsiTheme="minorHAnsi" w:cstheme="minorHAnsi"/>
          <w:noProof/>
          <w:color w:val="000000" w:themeColor="text1"/>
        </w:rPr>
        <w:t xml:space="preserve">the approach </w:t>
      </w:r>
      <w:r w:rsidR="003B0B83">
        <w:rPr>
          <w:rFonts w:asciiTheme="minorHAnsi" w:hAnsiTheme="minorHAnsi" w:cstheme="minorHAnsi"/>
          <w:noProof/>
          <w:color w:val="000000" w:themeColor="text1"/>
        </w:rPr>
        <w:t>will be adapted after the training and the action plans</w:t>
      </w:r>
      <w:r w:rsidR="009B3B00">
        <w:rPr>
          <w:rFonts w:asciiTheme="minorHAnsi" w:hAnsiTheme="minorHAnsi" w:cstheme="minorHAnsi"/>
          <w:noProof/>
          <w:color w:val="000000" w:themeColor="text1"/>
        </w:rPr>
        <w:t xml:space="preserve"> are decided by the communitie</w:t>
      </w:r>
      <w:r w:rsidR="00997FC4">
        <w:rPr>
          <w:rFonts w:asciiTheme="minorHAnsi" w:hAnsiTheme="minorHAnsi" w:cstheme="minorHAnsi"/>
          <w:noProof/>
          <w:color w:val="000000" w:themeColor="text1"/>
        </w:rPr>
        <w:t>s</w:t>
      </w:r>
      <w:r w:rsidR="009B3B00">
        <w:rPr>
          <w:rFonts w:asciiTheme="minorHAnsi" w:hAnsiTheme="minorHAnsi" w:cstheme="minorHAnsi"/>
          <w:noProof/>
          <w:color w:val="000000" w:themeColor="text1"/>
        </w:rPr>
        <w:t>.</w:t>
      </w:r>
    </w:p>
    <w:p w14:paraId="529655F6" w14:textId="34FBC696" w:rsidR="00BE5AB3" w:rsidRDefault="00BE5AB3" w:rsidP="001770B4">
      <w:pPr>
        <w:pStyle w:val="ListParagraph"/>
        <w:numPr>
          <w:ilvl w:val="0"/>
          <w:numId w:val="8"/>
        </w:numPr>
        <w:spacing w:before="120" w:after="120" w:line="276" w:lineRule="auto"/>
        <w:jc w:val="both"/>
        <w:rPr>
          <w:rFonts w:asciiTheme="minorHAnsi" w:hAnsiTheme="minorHAnsi" w:cstheme="minorHAnsi"/>
          <w:noProof/>
          <w:color w:val="000000" w:themeColor="text1"/>
        </w:rPr>
      </w:pPr>
      <w:r>
        <w:rPr>
          <w:rFonts w:asciiTheme="minorHAnsi" w:hAnsiTheme="minorHAnsi" w:cstheme="minorHAnsi"/>
          <w:noProof/>
          <w:color w:val="000000" w:themeColor="text1"/>
        </w:rPr>
        <w:lastRenderedPageBreak/>
        <w:t>Provision of visibility materials (banners) for the training, in coordination with IOM staff.</w:t>
      </w:r>
    </w:p>
    <w:p w14:paraId="29FD205E" w14:textId="77777777" w:rsidR="001770B4" w:rsidRPr="003A30C3" w:rsidRDefault="001770B4" w:rsidP="001770B4">
      <w:pPr>
        <w:pStyle w:val="ListParagraph"/>
        <w:spacing w:line="276" w:lineRule="auto"/>
        <w:ind w:left="1080"/>
        <w:rPr>
          <w:rFonts w:asciiTheme="minorHAnsi" w:hAnsiTheme="minorHAnsi" w:cstheme="minorHAnsi"/>
          <w:noProof/>
          <w:color w:val="000000" w:themeColor="text1"/>
        </w:rPr>
      </w:pPr>
    </w:p>
    <w:p w14:paraId="6ECF8E90" w14:textId="77777777" w:rsidR="001770B4" w:rsidRPr="00731235" w:rsidRDefault="001770B4" w:rsidP="001770B4">
      <w:pPr>
        <w:pStyle w:val="ListParagraph"/>
        <w:widowControl w:val="0"/>
        <w:numPr>
          <w:ilvl w:val="0"/>
          <w:numId w:val="1"/>
        </w:numPr>
        <w:autoSpaceDE w:val="0"/>
        <w:autoSpaceDN w:val="0"/>
        <w:adjustRightInd w:val="0"/>
        <w:spacing w:before="120" w:after="0" w:line="276" w:lineRule="auto"/>
        <w:jc w:val="both"/>
        <w:rPr>
          <w:rFonts w:asciiTheme="minorHAnsi" w:eastAsia="MS Mincho" w:hAnsiTheme="minorHAnsi" w:cstheme="minorHAnsi"/>
          <w:b/>
          <w:color w:val="0070C0"/>
        </w:rPr>
      </w:pPr>
      <w:r w:rsidRPr="00731235">
        <w:rPr>
          <w:rFonts w:asciiTheme="minorHAnsi" w:eastAsia="MS Mincho" w:hAnsiTheme="minorHAnsi" w:cstheme="minorHAnsi"/>
          <w:b/>
          <w:color w:val="0070C0"/>
        </w:rPr>
        <w:t>REPORTING REQUIREMENTS</w:t>
      </w:r>
    </w:p>
    <w:p w14:paraId="2B9D110A" w14:textId="77777777" w:rsidR="001770B4" w:rsidRPr="00731235" w:rsidRDefault="001770B4" w:rsidP="001770B4">
      <w:pPr>
        <w:widowControl w:val="0"/>
        <w:autoSpaceDE w:val="0"/>
        <w:autoSpaceDN w:val="0"/>
        <w:adjustRightInd w:val="0"/>
        <w:spacing w:after="0" w:line="276" w:lineRule="auto"/>
        <w:contextualSpacing/>
        <w:jc w:val="both"/>
        <w:rPr>
          <w:rFonts w:eastAsia="MS Mincho" w:cstheme="minorHAnsi"/>
          <w:bCs/>
          <w:lang w:val="en-US"/>
        </w:rPr>
      </w:pPr>
      <w:r w:rsidRPr="00731235">
        <w:rPr>
          <w:rFonts w:eastAsia="MS Mincho" w:cstheme="minorHAnsi"/>
          <w:bCs/>
          <w:lang w:val="en-US"/>
        </w:rPr>
        <w:t>.</w:t>
      </w:r>
    </w:p>
    <w:p w14:paraId="6002C0FD" w14:textId="064D8B32" w:rsidR="00D92C8B" w:rsidRPr="000B3C6B" w:rsidRDefault="00D92C8B" w:rsidP="001770B4">
      <w:pPr>
        <w:widowControl w:val="0"/>
        <w:numPr>
          <w:ilvl w:val="0"/>
          <w:numId w:val="5"/>
        </w:numPr>
        <w:autoSpaceDE w:val="0"/>
        <w:autoSpaceDN w:val="0"/>
        <w:adjustRightInd w:val="0"/>
        <w:spacing w:after="0" w:line="276" w:lineRule="auto"/>
        <w:contextualSpacing/>
        <w:jc w:val="both"/>
        <w:rPr>
          <w:rFonts w:eastAsia="MS Mincho" w:cstheme="minorHAnsi"/>
          <w:bCs/>
          <w:lang w:val="en-US"/>
        </w:rPr>
      </w:pPr>
      <w:r w:rsidRPr="000B3C6B">
        <w:rPr>
          <w:rFonts w:eastAsia="MS Mincho" w:cstheme="minorHAnsi"/>
          <w:bCs/>
          <w:lang w:val="en-US"/>
        </w:rPr>
        <w:t>Vulnerability assessment report for the selection of 2 villages and 1 IDP site</w:t>
      </w:r>
      <w:r w:rsidR="00F11779">
        <w:rPr>
          <w:rFonts w:eastAsia="MS Mincho" w:cstheme="minorHAnsi"/>
          <w:bCs/>
          <w:lang w:val="en-US"/>
        </w:rPr>
        <w:t xml:space="preserve">. </w:t>
      </w:r>
    </w:p>
    <w:p w14:paraId="43A387AC" w14:textId="01777CFE" w:rsidR="001770B4" w:rsidRPr="00731235" w:rsidRDefault="001770B4" w:rsidP="001770B4">
      <w:pPr>
        <w:widowControl w:val="0"/>
        <w:numPr>
          <w:ilvl w:val="0"/>
          <w:numId w:val="5"/>
        </w:numPr>
        <w:autoSpaceDE w:val="0"/>
        <w:autoSpaceDN w:val="0"/>
        <w:adjustRightInd w:val="0"/>
        <w:spacing w:after="0" w:line="276" w:lineRule="auto"/>
        <w:contextualSpacing/>
        <w:jc w:val="both"/>
        <w:rPr>
          <w:rFonts w:eastAsia="MS Mincho" w:cstheme="minorHAnsi"/>
          <w:bCs/>
          <w:lang w:val="en-US"/>
        </w:rPr>
      </w:pPr>
      <w:r w:rsidRPr="00731235">
        <w:rPr>
          <w:rFonts w:eastAsia="MS Mincho" w:cstheme="minorHAnsi"/>
          <w:b/>
          <w:lang w:val="en-US"/>
        </w:rPr>
        <w:t>Bi-Weekly Reports:</w:t>
      </w:r>
      <w:r w:rsidRPr="00731235">
        <w:rPr>
          <w:rFonts w:eastAsia="MS Mincho" w:cstheme="minorHAnsi"/>
          <w:bCs/>
          <w:lang w:val="en-US"/>
        </w:rPr>
        <w:t xml:space="preserve"> To submit Biweekly reports highlighting key activities conducted</w:t>
      </w:r>
      <w:r>
        <w:rPr>
          <w:rFonts w:eastAsia="MS Mincho" w:cstheme="minorHAnsi"/>
          <w:bCs/>
          <w:lang w:val="en-US"/>
        </w:rPr>
        <w:t>.</w:t>
      </w:r>
    </w:p>
    <w:p w14:paraId="73989F8F" w14:textId="77777777" w:rsidR="001770B4" w:rsidRPr="00731235" w:rsidRDefault="001770B4" w:rsidP="001770B4">
      <w:pPr>
        <w:widowControl w:val="0"/>
        <w:numPr>
          <w:ilvl w:val="0"/>
          <w:numId w:val="5"/>
        </w:numPr>
        <w:autoSpaceDE w:val="0"/>
        <w:autoSpaceDN w:val="0"/>
        <w:adjustRightInd w:val="0"/>
        <w:spacing w:after="0" w:line="276" w:lineRule="auto"/>
        <w:contextualSpacing/>
        <w:jc w:val="both"/>
        <w:rPr>
          <w:rFonts w:eastAsia="MS Mincho" w:cstheme="minorHAnsi"/>
          <w:bCs/>
          <w:lang w:val="en-US"/>
        </w:rPr>
      </w:pPr>
      <w:r w:rsidRPr="00731235">
        <w:rPr>
          <w:rFonts w:eastAsia="MS Mincho" w:cstheme="minorHAnsi"/>
          <w:b/>
          <w:lang w:val="en-US"/>
        </w:rPr>
        <w:t>Monthly Reports</w:t>
      </w:r>
      <w:r w:rsidRPr="00731235">
        <w:rPr>
          <w:rFonts w:eastAsia="MS Mincho" w:cstheme="minorHAnsi"/>
          <w:bCs/>
          <w:lang w:val="en-US"/>
        </w:rPr>
        <w:t>: To submit monthly progress updates</w:t>
      </w:r>
      <w:r>
        <w:rPr>
          <w:rFonts w:eastAsia="MS Mincho" w:cstheme="minorHAnsi"/>
          <w:bCs/>
          <w:lang w:val="en-US"/>
        </w:rPr>
        <w:t>.</w:t>
      </w:r>
    </w:p>
    <w:p w14:paraId="412E1521" w14:textId="78A8757C" w:rsidR="001770B4" w:rsidRPr="00731235" w:rsidRDefault="001770B4" w:rsidP="001770B4">
      <w:pPr>
        <w:widowControl w:val="0"/>
        <w:numPr>
          <w:ilvl w:val="0"/>
          <w:numId w:val="5"/>
        </w:numPr>
        <w:autoSpaceDE w:val="0"/>
        <w:autoSpaceDN w:val="0"/>
        <w:adjustRightInd w:val="0"/>
        <w:spacing w:after="0" w:line="276" w:lineRule="auto"/>
        <w:contextualSpacing/>
        <w:jc w:val="both"/>
        <w:rPr>
          <w:rFonts w:eastAsia="MS Mincho" w:cstheme="minorHAnsi"/>
          <w:bCs/>
          <w:lang w:val="en-US"/>
        </w:rPr>
      </w:pPr>
      <w:r w:rsidRPr="00731235">
        <w:rPr>
          <w:rFonts w:eastAsia="MS Mincho" w:cstheme="minorHAnsi"/>
          <w:b/>
          <w:lang w:val="en-US"/>
        </w:rPr>
        <w:t>Final Report:</w:t>
      </w:r>
      <w:r w:rsidRPr="00731235">
        <w:rPr>
          <w:rFonts w:eastAsia="MS Mincho" w:cstheme="minorHAnsi"/>
          <w:bCs/>
          <w:lang w:val="en-US"/>
        </w:rPr>
        <w:t xml:space="preserve"> To submit a final report including the project’s outcome and lessons </w:t>
      </w:r>
      <w:r>
        <w:rPr>
          <w:rFonts w:eastAsia="MS Mincho" w:cstheme="minorHAnsi"/>
          <w:bCs/>
          <w:lang w:val="en-US"/>
        </w:rPr>
        <w:t>learned</w:t>
      </w:r>
      <w:r w:rsidR="00C46470">
        <w:rPr>
          <w:rFonts w:eastAsia="MS Mincho" w:cstheme="minorHAnsi"/>
          <w:bCs/>
          <w:lang w:val="en-US"/>
        </w:rPr>
        <w:t xml:space="preserve"> including the </w:t>
      </w:r>
      <w:r w:rsidR="00B16D8C">
        <w:rPr>
          <w:rFonts w:eastAsia="MS Mincho" w:cstheme="minorHAnsi"/>
          <w:bCs/>
          <w:lang w:val="en-US"/>
        </w:rPr>
        <w:t>test</w:t>
      </w:r>
      <w:r w:rsidR="00C46470">
        <w:rPr>
          <w:rFonts w:eastAsia="MS Mincho" w:cstheme="minorHAnsi"/>
          <w:bCs/>
          <w:lang w:val="en-US"/>
        </w:rPr>
        <w:t xml:space="preserve"> results</w:t>
      </w:r>
      <w:r w:rsidR="00B16D8C">
        <w:rPr>
          <w:rFonts w:eastAsia="MS Mincho" w:cstheme="minorHAnsi"/>
          <w:bCs/>
          <w:lang w:val="en-US"/>
        </w:rPr>
        <w:t xml:space="preserve"> to evaluate the capacity increase</w:t>
      </w:r>
      <w:r w:rsidR="00D92C8B">
        <w:rPr>
          <w:rFonts w:eastAsia="MS Mincho" w:cstheme="minorHAnsi"/>
          <w:bCs/>
          <w:lang w:val="en-US"/>
        </w:rPr>
        <w:t xml:space="preserve"> from the pre and </w:t>
      </w:r>
      <w:proofErr w:type="spellStart"/>
      <w:r w:rsidR="00D92C8B">
        <w:rPr>
          <w:rFonts w:eastAsia="MS Mincho" w:cstheme="minorHAnsi"/>
          <w:bCs/>
          <w:lang w:val="en-US"/>
        </w:rPr>
        <w:t>post test</w:t>
      </w:r>
      <w:proofErr w:type="spellEnd"/>
      <w:r w:rsidR="00D92C8B">
        <w:rPr>
          <w:rFonts w:eastAsia="MS Mincho" w:cstheme="minorHAnsi"/>
          <w:bCs/>
          <w:lang w:val="en-US"/>
        </w:rPr>
        <w:t xml:space="preserve"> and the findings from the FGDs and KIIs</w:t>
      </w:r>
    </w:p>
    <w:p w14:paraId="1FED6749" w14:textId="77777777" w:rsidR="001770B4" w:rsidRPr="00731235" w:rsidRDefault="001770B4" w:rsidP="001770B4">
      <w:pPr>
        <w:widowControl w:val="0"/>
        <w:autoSpaceDE w:val="0"/>
        <w:autoSpaceDN w:val="0"/>
        <w:adjustRightInd w:val="0"/>
        <w:spacing w:after="0" w:line="276" w:lineRule="auto"/>
        <w:jc w:val="both"/>
        <w:rPr>
          <w:rFonts w:eastAsia="MS Mincho" w:cstheme="minorHAnsi"/>
          <w:b/>
          <w:lang w:val="en-US"/>
        </w:rPr>
      </w:pPr>
    </w:p>
    <w:p w14:paraId="71A01C41" w14:textId="77777777" w:rsidR="001770B4" w:rsidRPr="00731235" w:rsidRDefault="001770B4" w:rsidP="001770B4">
      <w:pPr>
        <w:widowControl w:val="0"/>
        <w:numPr>
          <w:ilvl w:val="0"/>
          <w:numId w:val="1"/>
        </w:numPr>
        <w:autoSpaceDE w:val="0"/>
        <w:autoSpaceDN w:val="0"/>
        <w:adjustRightInd w:val="0"/>
        <w:spacing w:after="0" w:line="276" w:lineRule="auto"/>
        <w:contextualSpacing/>
        <w:jc w:val="both"/>
        <w:rPr>
          <w:rFonts w:eastAsia="MS Mincho" w:cstheme="minorHAnsi"/>
          <w:color w:val="0070C0"/>
          <w:lang w:val="en-US"/>
        </w:rPr>
      </w:pPr>
      <w:r>
        <w:rPr>
          <w:rFonts w:eastAsia="MS Mincho" w:cstheme="minorHAnsi"/>
          <w:b/>
          <w:color w:val="0070C0"/>
          <w:lang w:val="en-US"/>
        </w:rPr>
        <w:t>ORGANIZATIONAL</w:t>
      </w:r>
      <w:r w:rsidRPr="00731235">
        <w:rPr>
          <w:rFonts w:eastAsia="MS Mincho" w:cstheme="minorHAnsi"/>
          <w:b/>
          <w:color w:val="0070C0"/>
          <w:lang w:val="en-US"/>
        </w:rPr>
        <w:t xml:space="preserve"> CAPACITY</w:t>
      </w:r>
      <w:r w:rsidRPr="00731235">
        <w:rPr>
          <w:rFonts w:eastAsia="MS Mincho" w:cstheme="minorHAnsi"/>
          <w:color w:val="0070C0"/>
          <w:lang w:val="en-US"/>
        </w:rPr>
        <w:t xml:space="preserve"> </w:t>
      </w:r>
    </w:p>
    <w:p w14:paraId="2668E76B" w14:textId="77777777" w:rsidR="001770B4" w:rsidRDefault="001770B4" w:rsidP="001770B4">
      <w:pPr>
        <w:widowControl w:val="0"/>
        <w:autoSpaceDE w:val="0"/>
        <w:autoSpaceDN w:val="0"/>
        <w:adjustRightInd w:val="0"/>
        <w:spacing w:after="0" w:line="276" w:lineRule="auto"/>
        <w:jc w:val="both"/>
        <w:rPr>
          <w:rFonts w:eastAsia="MS Mincho" w:cstheme="minorHAnsi"/>
          <w:lang w:val="en-US"/>
        </w:rPr>
      </w:pPr>
    </w:p>
    <w:p w14:paraId="2182CCD0" w14:textId="77777777" w:rsidR="001770B4" w:rsidRDefault="001770B4" w:rsidP="001770B4">
      <w:pPr>
        <w:widowControl w:val="0"/>
        <w:autoSpaceDE w:val="0"/>
        <w:autoSpaceDN w:val="0"/>
        <w:adjustRightInd w:val="0"/>
        <w:spacing w:after="0" w:line="276" w:lineRule="auto"/>
        <w:jc w:val="both"/>
        <w:rPr>
          <w:rFonts w:eastAsia="MS Mincho" w:cstheme="minorHAnsi"/>
          <w:lang w:val="en-US"/>
        </w:rPr>
      </w:pPr>
      <w:r w:rsidRPr="00731235">
        <w:rPr>
          <w:rFonts w:eastAsia="MS Mincho" w:cstheme="minorHAnsi"/>
          <w:lang w:val="en-US"/>
        </w:rPr>
        <w:t xml:space="preserve">The organization should demonstrate both physical capacity (e.g., physical presence, human resource capacity, financial condition) and technical knowledge and expertise. </w:t>
      </w:r>
    </w:p>
    <w:p w14:paraId="31F81258" w14:textId="77777777" w:rsidR="001770B4" w:rsidRPr="00731235" w:rsidRDefault="001770B4" w:rsidP="001770B4">
      <w:pPr>
        <w:widowControl w:val="0"/>
        <w:autoSpaceDE w:val="0"/>
        <w:autoSpaceDN w:val="0"/>
        <w:adjustRightInd w:val="0"/>
        <w:spacing w:after="0" w:line="276" w:lineRule="auto"/>
        <w:jc w:val="both"/>
        <w:rPr>
          <w:rFonts w:eastAsia="MS Mincho" w:cstheme="minorHAnsi"/>
          <w:lang w:val="en-US"/>
        </w:rPr>
      </w:pPr>
    </w:p>
    <w:p w14:paraId="14E47816" w14:textId="77777777" w:rsidR="001770B4" w:rsidRPr="00731235" w:rsidRDefault="001770B4" w:rsidP="001770B4">
      <w:pPr>
        <w:widowControl w:val="0"/>
        <w:autoSpaceDE w:val="0"/>
        <w:autoSpaceDN w:val="0"/>
        <w:adjustRightInd w:val="0"/>
        <w:spacing w:after="0" w:line="276" w:lineRule="auto"/>
        <w:jc w:val="both"/>
        <w:rPr>
          <w:rFonts w:eastAsia="MS Mincho" w:cstheme="minorHAnsi"/>
          <w:b/>
          <w:lang w:val="en-US"/>
        </w:rPr>
      </w:pPr>
      <w:r w:rsidRPr="00731235">
        <w:rPr>
          <w:rFonts w:eastAsia="MS Mincho" w:cstheme="minorHAnsi"/>
          <w:b/>
          <w:lang w:val="en-US"/>
        </w:rPr>
        <w:t xml:space="preserve">Which NGOs are eligible for participating in this call for </w:t>
      </w:r>
      <w:r>
        <w:rPr>
          <w:rFonts w:eastAsia="MS Mincho" w:cstheme="minorHAnsi"/>
          <w:b/>
          <w:lang w:val="en-US"/>
        </w:rPr>
        <w:t>proposals</w:t>
      </w:r>
      <w:r w:rsidRPr="00731235">
        <w:rPr>
          <w:rFonts w:eastAsia="MS Mincho" w:cstheme="minorHAnsi"/>
          <w:b/>
          <w:lang w:val="en-US"/>
        </w:rPr>
        <w:t xml:space="preserve">? </w:t>
      </w:r>
    </w:p>
    <w:p w14:paraId="1BDFADB9" w14:textId="77777777" w:rsidR="001770B4" w:rsidRPr="00731235" w:rsidRDefault="001770B4" w:rsidP="001770B4">
      <w:pPr>
        <w:widowControl w:val="0"/>
        <w:numPr>
          <w:ilvl w:val="0"/>
          <w:numId w:val="3"/>
        </w:numPr>
        <w:autoSpaceDE w:val="0"/>
        <w:autoSpaceDN w:val="0"/>
        <w:adjustRightInd w:val="0"/>
        <w:spacing w:after="0" w:line="276" w:lineRule="auto"/>
        <w:contextualSpacing/>
        <w:jc w:val="both"/>
        <w:rPr>
          <w:rFonts w:eastAsia="MS Mincho" w:cstheme="minorHAnsi"/>
          <w:lang w:val="en-US"/>
        </w:rPr>
      </w:pPr>
      <w:r w:rsidRPr="00731235">
        <w:rPr>
          <w:rFonts w:eastAsia="MS Mincho" w:cstheme="minorHAnsi"/>
          <w:lang w:val="en-US"/>
        </w:rPr>
        <w:t xml:space="preserve">They should have </w:t>
      </w:r>
      <w:r>
        <w:rPr>
          <w:rFonts w:eastAsia="MS Mincho" w:cstheme="minorHAnsi"/>
          <w:lang w:val="en-US"/>
        </w:rPr>
        <w:t>Implemented/</w:t>
      </w:r>
      <w:r w:rsidRPr="00731235">
        <w:rPr>
          <w:rFonts w:eastAsia="MS Mincho" w:cstheme="minorHAnsi"/>
          <w:lang w:val="en-US"/>
        </w:rPr>
        <w:t xml:space="preserve">ongoing </w:t>
      </w:r>
      <w:r>
        <w:rPr>
          <w:rFonts w:eastAsia="MS Mincho" w:cstheme="minorHAnsi"/>
          <w:lang w:val="en-US"/>
        </w:rPr>
        <w:t>Disaster Risk Reduction in programs.</w:t>
      </w:r>
    </w:p>
    <w:p w14:paraId="6F1861DA" w14:textId="77777777" w:rsidR="001770B4" w:rsidRPr="00731235" w:rsidRDefault="001770B4" w:rsidP="001770B4">
      <w:pPr>
        <w:widowControl w:val="0"/>
        <w:numPr>
          <w:ilvl w:val="0"/>
          <w:numId w:val="3"/>
        </w:numPr>
        <w:autoSpaceDE w:val="0"/>
        <w:autoSpaceDN w:val="0"/>
        <w:adjustRightInd w:val="0"/>
        <w:spacing w:after="0" w:line="276" w:lineRule="auto"/>
        <w:contextualSpacing/>
        <w:jc w:val="both"/>
        <w:rPr>
          <w:rFonts w:eastAsia="MS Mincho" w:cstheme="minorHAnsi"/>
          <w:lang w:val="en-US"/>
        </w:rPr>
      </w:pPr>
      <w:r w:rsidRPr="00731235">
        <w:rPr>
          <w:rFonts w:eastAsia="MS Mincho" w:cstheme="minorHAnsi"/>
          <w:lang w:val="en-US"/>
        </w:rPr>
        <w:t xml:space="preserve">They should be legally registered in Somalia. </w:t>
      </w:r>
    </w:p>
    <w:p w14:paraId="156EEB9F" w14:textId="77777777" w:rsidR="001770B4" w:rsidRPr="00731235" w:rsidRDefault="001770B4" w:rsidP="001770B4">
      <w:pPr>
        <w:widowControl w:val="0"/>
        <w:numPr>
          <w:ilvl w:val="0"/>
          <w:numId w:val="3"/>
        </w:numPr>
        <w:autoSpaceDE w:val="0"/>
        <w:autoSpaceDN w:val="0"/>
        <w:adjustRightInd w:val="0"/>
        <w:spacing w:after="0" w:line="276" w:lineRule="auto"/>
        <w:contextualSpacing/>
        <w:jc w:val="both"/>
        <w:rPr>
          <w:rFonts w:eastAsia="MS Mincho" w:cstheme="minorHAnsi"/>
          <w:lang w:val="en-US"/>
        </w:rPr>
      </w:pPr>
      <w:r w:rsidRPr="00731235">
        <w:rPr>
          <w:rFonts w:eastAsia="MS Mincho" w:cstheme="minorHAnsi"/>
          <w:lang w:val="en-US"/>
        </w:rPr>
        <w:t xml:space="preserve">They should have a working office </w:t>
      </w:r>
      <w:r>
        <w:rPr>
          <w:rFonts w:eastAsia="MS Mincho" w:cstheme="minorHAnsi"/>
          <w:lang w:val="en-US"/>
        </w:rPr>
        <w:t>on</w:t>
      </w:r>
      <w:r w:rsidRPr="00731235">
        <w:rPr>
          <w:rFonts w:eastAsia="MS Mincho" w:cstheme="minorHAnsi"/>
          <w:lang w:val="en-US"/>
        </w:rPr>
        <w:t xml:space="preserve"> the project site and an organizational profile. </w:t>
      </w:r>
    </w:p>
    <w:p w14:paraId="5B51FD50" w14:textId="77777777" w:rsidR="001770B4" w:rsidRPr="00731235" w:rsidRDefault="001770B4" w:rsidP="001770B4">
      <w:pPr>
        <w:widowControl w:val="0"/>
        <w:numPr>
          <w:ilvl w:val="0"/>
          <w:numId w:val="3"/>
        </w:numPr>
        <w:autoSpaceDE w:val="0"/>
        <w:autoSpaceDN w:val="0"/>
        <w:adjustRightInd w:val="0"/>
        <w:spacing w:after="0" w:line="276" w:lineRule="auto"/>
        <w:contextualSpacing/>
        <w:jc w:val="both"/>
        <w:rPr>
          <w:rFonts w:eastAsia="MS Mincho" w:cstheme="minorHAnsi"/>
          <w:lang w:val="en-US"/>
        </w:rPr>
      </w:pPr>
      <w:r w:rsidRPr="00731235">
        <w:rPr>
          <w:rFonts w:eastAsia="MS Mincho" w:cstheme="minorHAnsi"/>
          <w:lang w:val="en-US"/>
        </w:rPr>
        <w:t xml:space="preserve">They should have extensive working experience in similar interventions. </w:t>
      </w:r>
    </w:p>
    <w:p w14:paraId="736FDBFF" w14:textId="77777777" w:rsidR="001770B4" w:rsidRPr="00731235" w:rsidRDefault="001770B4" w:rsidP="001770B4">
      <w:pPr>
        <w:widowControl w:val="0"/>
        <w:numPr>
          <w:ilvl w:val="0"/>
          <w:numId w:val="3"/>
        </w:numPr>
        <w:autoSpaceDE w:val="0"/>
        <w:autoSpaceDN w:val="0"/>
        <w:adjustRightInd w:val="0"/>
        <w:spacing w:after="0" w:line="276" w:lineRule="auto"/>
        <w:contextualSpacing/>
        <w:jc w:val="both"/>
        <w:rPr>
          <w:rFonts w:eastAsia="MS Mincho" w:cstheme="minorHAnsi"/>
          <w:lang w:val="en-US"/>
        </w:rPr>
      </w:pPr>
      <w:r w:rsidRPr="00731235">
        <w:rPr>
          <w:rFonts w:eastAsia="MS Mincho" w:cstheme="minorHAnsi"/>
          <w:lang w:val="en-US"/>
        </w:rPr>
        <w:t xml:space="preserve">They should have endorsement letters from the government, local authorities, and international NGOs. </w:t>
      </w:r>
    </w:p>
    <w:p w14:paraId="2557C218" w14:textId="77777777" w:rsidR="001770B4" w:rsidRPr="00731235" w:rsidRDefault="001770B4" w:rsidP="001770B4">
      <w:pPr>
        <w:widowControl w:val="0"/>
        <w:numPr>
          <w:ilvl w:val="0"/>
          <w:numId w:val="3"/>
        </w:numPr>
        <w:autoSpaceDE w:val="0"/>
        <w:autoSpaceDN w:val="0"/>
        <w:adjustRightInd w:val="0"/>
        <w:spacing w:after="0" w:line="276" w:lineRule="auto"/>
        <w:contextualSpacing/>
        <w:jc w:val="both"/>
        <w:rPr>
          <w:rFonts w:eastAsia="MS Mincho" w:cstheme="minorHAnsi"/>
          <w:lang w:val="en-US"/>
        </w:rPr>
      </w:pPr>
      <w:r w:rsidRPr="00731235">
        <w:rPr>
          <w:rFonts w:eastAsia="MS Mincho" w:cstheme="minorHAnsi"/>
          <w:lang w:val="en-US"/>
        </w:rPr>
        <w:t xml:space="preserve">They should have </w:t>
      </w:r>
      <w:r>
        <w:rPr>
          <w:rFonts w:eastAsia="MS Mincho" w:cstheme="minorHAnsi"/>
          <w:lang w:val="en-US"/>
        </w:rPr>
        <w:t xml:space="preserve">a </w:t>
      </w:r>
      <w:r w:rsidRPr="00731235">
        <w:rPr>
          <w:rFonts w:eastAsia="MS Mincho" w:cstheme="minorHAnsi"/>
          <w:lang w:val="en-US"/>
        </w:rPr>
        <w:t>good understanding and working relationship with the relevant line ministries, local authorities, local communities</w:t>
      </w:r>
      <w:r>
        <w:rPr>
          <w:rFonts w:eastAsia="MS Mincho" w:cstheme="minorHAnsi"/>
          <w:lang w:val="en-US"/>
        </w:rPr>
        <w:t>,</w:t>
      </w:r>
      <w:r w:rsidRPr="00731235">
        <w:rPr>
          <w:rFonts w:eastAsia="MS Mincho" w:cstheme="minorHAnsi"/>
          <w:lang w:val="en-US"/>
        </w:rPr>
        <w:t xml:space="preserve"> and/or international NGOs. </w:t>
      </w:r>
    </w:p>
    <w:p w14:paraId="32BDE152" w14:textId="77777777" w:rsidR="001770B4" w:rsidRPr="00731235" w:rsidRDefault="001770B4" w:rsidP="001770B4">
      <w:pPr>
        <w:widowControl w:val="0"/>
        <w:numPr>
          <w:ilvl w:val="0"/>
          <w:numId w:val="3"/>
        </w:numPr>
        <w:autoSpaceDE w:val="0"/>
        <w:autoSpaceDN w:val="0"/>
        <w:adjustRightInd w:val="0"/>
        <w:spacing w:after="0" w:line="276" w:lineRule="auto"/>
        <w:contextualSpacing/>
        <w:jc w:val="both"/>
        <w:rPr>
          <w:rFonts w:eastAsia="MS Mincho" w:cstheme="minorHAnsi"/>
          <w:lang w:val="en-US"/>
        </w:rPr>
      </w:pPr>
      <w:r w:rsidRPr="00731235">
        <w:rPr>
          <w:rFonts w:eastAsia="MS Mincho" w:cstheme="minorHAnsi"/>
          <w:lang w:val="en-US"/>
        </w:rPr>
        <w:t xml:space="preserve">They should have </w:t>
      </w:r>
      <w:r>
        <w:rPr>
          <w:rFonts w:eastAsia="MS Mincho" w:cstheme="minorHAnsi"/>
          <w:lang w:val="en-US"/>
        </w:rPr>
        <w:t xml:space="preserve">the </w:t>
      </w:r>
      <w:r w:rsidRPr="00731235">
        <w:rPr>
          <w:rFonts w:eastAsia="MS Mincho" w:cstheme="minorHAnsi"/>
          <w:lang w:val="en-US"/>
        </w:rPr>
        <w:t xml:space="preserve">financial capacity and adequate staff </w:t>
      </w:r>
      <w:r>
        <w:rPr>
          <w:rFonts w:eastAsia="MS Mincho" w:cstheme="minorHAnsi"/>
          <w:lang w:val="en-US"/>
        </w:rPr>
        <w:t>for</w:t>
      </w:r>
      <w:r w:rsidRPr="00731235">
        <w:rPr>
          <w:rFonts w:eastAsia="MS Mincho" w:cstheme="minorHAnsi"/>
          <w:lang w:val="en-US"/>
        </w:rPr>
        <w:t xml:space="preserve"> the needs required for the proposed project. </w:t>
      </w:r>
    </w:p>
    <w:p w14:paraId="3979CF05" w14:textId="77777777" w:rsidR="001770B4" w:rsidRDefault="001770B4" w:rsidP="001770B4">
      <w:pPr>
        <w:widowControl w:val="0"/>
        <w:numPr>
          <w:ilvl w:val="0"/>
          <w:numId w:val="3"/>
        </w:numPr>
        <w:autoSpaceDE w:val="0"/>
        <w:autoSpaceDN w:val="0"/>
        <w:adjustRightInd w:val="0"/>
        <w:spacing w:after="240" w:line="276" w:lineRule="auto"/>
        <w:contextualSpacing/>
        <w:jc w:val="both"/>
        <w:rPr>
          <w:rFonts w:eastAsia="MS Mincho" w:cstheme="minorHAnsi"/>
          <w:lang w:val="en-US"/>
        </w:rPr>
      </w:pPr>
      <w:r w:rsidRPr="00731235">
        <w:rPr>
          <w:rFonts w:eastAsia="MS Mincho" w:cstheme="minorHAnsi"/>
          <w:lang w:val="en-US"/>
        </w:rPr>
        <w:t xml:space="preserve">They should have </w:t>
      </w:r>
      <w:r>
        <w:rPr>
          <w:rFonts w:eastAsia="MS Mincho" w:cstheme="minorHAnsi"/>
          <w:lang w:val="en-US"/>
        </w:rPr>
        <w:t xml:space="preserve">the </w:t>
      </w:r>
      <w:r w:rsidRPr="00731235">
        <w:rPr>
          <w:rFonts w:eastAsia="MS Mincho" w:cstheme="minorHAnsi"/>
          <w:lang w:val="en-US"/>
        </w:rPr>
        <w:t xml:space="preserve">financial capacity to pre-finance part of the activities. </w:t>
      </w:r>
    </w:p>
    <w:p w14:paraId="298BC68F" w14:textId="77777777" w:rsidR="001770B4" w:rsidRDefault="001770B4" w:rsidP="001770B4">
      <w:pPr>
        <w:widowControl w:val="0"/>
        <w:autoSpaceDE w:val="0"/>
        <w:autoSpaceDN w:val="0"/>
        <w:adjustRightInd w:val="0"/>
        <w:spacing w:after="240" w:line="276" w:lineRule="auto"/>
        <w:contextualSpacing/>
        <w:jc w:val="both"/>
        <w:rPr>
          <w:rFonts w:eastAsia="MS Mincho" w:cstheme="minorHAnsi"/>
          <w:lang w:val="en-US"/>
        </w:rPr>
      </w:pPr>
    </w:p>
    <w:p w14:paraId="724D2A79" w14:textId="77777777" w:rsidR="001770B4" w:rsidRPr="008E7A3E" w:rsidRDefault="001770B4" w:rsidP="001770B4">
      <w:pPr>
        <w:widowControl w:val="0"/>
        <w:autoSpaceDE w:val="0"/>
        <w:autoSpaceDN w:val="0"/>
        <w:adjustRightInd w:val="0"/>
        <w:spacing w:after="240" w:line="276" w:lineRule="auto"/>
        <w:contextualSpacing/>
        <w:jc w:val="both"/>
        <w:rPr>
          <w:rFonts w:eastAsia="MS Mincho" w:cstheme="minorHAnsi"/>
          <w:lang w:val="en-US"/>
        </w:rPr>
      </w:pPr>
    </w:p>
    <w:p w14:paraId="15634B96" w14:textId="77777777" w:rsidR="001770B4" w:rsidRDefault="001770B4" w:rsidP="001770B4">
      <w:pPr>
        <w:numPr>
          <w:ilvl w:val="0"/>
          <w:numId w:val="1"/>
        </w:numPr>
        <w:spacing w:line="276" w:lineRule="auto"/>
        <w:contextualSpacing/>
        <w:jc w:val="both"/>
        <w:rPr>
          <w:rFonts w:cstheme="minorHAnsi"/>
          <w:b/>
          <w:color w:val="0070C0"/>
          <w:lang w:val="en-US"/>
        </w:rPr>
      </w:pPr>
      <w:r w:rsidRPr="00731235">
        <w:rPr>
          <w:rFonts w:cstheme="minorHAnsi"/>
          <w:b/>
          <w:color w:val="0070C0"/>
          <w:lang w:val="en-US"/>
        </w:rPr>
        <w:t>REQUIRED DOCUMENTATION FOR THE REQUEST FOR PROPOSAL</w:t>
      </w:r>
    </w:p>
    <w:p w14:paraId="1D577510" w14:textId="1DC822B5" w:rsidR="001770B4" w:rsidRPr="00731235" w:rsidRDefault="001770B4" w:rsidP="001770B4">
      <w:pPr>
        <w:spacing w:line="276" w:lineRule="auto"/>
        <w:jc w:val="both"/>
        <w:rPr>
          <w:rFonts w:cstheme="minorHAnsi"/>
        </w:rPr>
      </w:pPr>
      <w:r w:rsidRPr="00731235">
        <w:rPr>
          <w:rFonts w:cstheme="minorHAnsi"/>
          <w:b/>
          <w:bCs/>
          <w:iCs/>
        </w:rPr>
        <w:t xml:space="preserve">International Organization for Migration, WASH/MECC </w:t>
      </w:r>
      <w:r w:rsidR="009B3B00">
        <w:rPr>
          <w:rFonts w:cstheme="minorHAnsi"/>
          <w:b/>
          <w:bCs/>
          <w:iCs/>
        </w:rPr>
        <w:t xml:space="preserve">and SNFI </w:t>
      </w:r>
      <w:r w:rsidRPr="00731235">
        <w:rPr>
          <w:rFonts w:cstheme="minorHAnsi"/>
          <w:b/>
          <w:bCs/>
          <w:iCs/>
        </w:rPr>
        <w:t xml:space="preserve">invites qualified local organizations </w:t>
      </w:r>
      <w:r w:rsidRPr="00731235">
        <w:rPr>
          <w:rFonts w:cstheme="minorHAnsi"/>
        </w:rPr>
        <w:t xml:space="preserve">to apply for the following </w:t>
      </w:r>
      <w:r>
        <w:rPr>
          <w:rFonts w:cstheme="minorHAnsi"/>
        </w:rPr>
        <w:t xml:space="preserve">DRR activities </w:t>
      </w:r>
      <w:r w:rsidRPr="00731235">
        <w:rPr>
          <w:rFonts w:cstheme="minorHAnsi"/>
        </w:rPr>
        <w:t xml:space="preserve">via </w:t>
      </w:r>
      <w:r>
        <w:rPr>
          <w:rFonts w:cstheme="minorHAnsi"/>
        </w:rPr>
        <w:t xml:space="preserve">a </w:t>
      </w:r>
      <w:r w:rsidRPr="00731235">
        <w:rPr>
          <w:rFonts w:cstheme="minorHAnsi"/>
        </w:rPr>
        <w:t>community driver approach. Kindly note each applicant should include a proposal, budget, work plan</w:t>
      </w:r>
      <w:r>
        <w:rPr>
          <w:rFonts w:cstheme="minorHAnsi"/>
        </w:rPr>
        <w:t>,</w:t>
      </w:r>
      <w:r w:rsidRPr="00731235">
        <w:rPr>
          <w:rFonts w:cstheme="minorHAnsi"/>
        </w:rPr>
        <w:t xml:space="preserve"> and valid organization and registration documents as specified in the RFP, Failure to submit all the required documentation will lead to a </w:t>
      </w:r>
      <w:r w:rsidRPr="00731235">
        <w:rPr>
          <w:rFonts w:cstheme="minorHAnsi"/>
          <w:b/>
        </w:rPr>
        <w:t>direct disqualification</w:t>
      </w:r>
      <w:r w:rsidRPr="00731235">
        <w:rPr>
          <w:rFonts w:cstheme="minorHAnsi"/>
        </w:rPr>
        <w:t xml:space="preserve"> of partners. </w:t>
      </w:r>
    </w:p>
    <w:p w14:paraId="3F32A9CC" w14:textId="77777777" w:rsidR="001770B4" w:rsidRPr="00731235" w:rsidRDefault="001770B4" w:rsidP="001770B4">
      <w:pPr>
        <w:numPr>
          <w:ilvl w:val="0"/>
          <w:numId w:val="4"/>
        </w:numPr>
        <w:spacing w:after="0" w:line="276" w:lineRule="auto"/>
        <w:contextualSpacing/>
        <w:jc w:val="both"/>
        <w:rPr>
          <w:rFonts w:cstheme="minorHAnsi"/>
          <w:bCs/>
        </w:rPr>
      </w:pPr>
      <w:r w:rsidRPr="00731235">
        <w:rPr>
          <w:rFonts w:cstheme="minorHAnsi"/>
          <w:bCs/>
        </w:rPr>
        <w:t>Technical Proposal- Including detailed methodology.</w:t>
      </w:r>
    </w:p>
    <w:p w14:paraId="15A8DFC9" w14:textId="77777777" w:rsidR="001770B4" w:rsidRPr="00731235" w:rsidRDefault="001770B4" w:rsidP="001770B4">
      <w:pPr>
        <w:numPr>
          <w:ilvl w:val="0"/>
          <w:numId w:val="4"/>
        </w:numPr>
        <w:spacing w:after="0" w:line="276" w:lineRule="auto"/>
        <w:contextualSpacing/>
        <w:jc w:val="both"/>
        <w:rPr>
          <w:rFonts w:cstheme="minorHAnsi"/>
          <w:bCs/>
        </w:rPr>
      </w:pPr>
      <w:r w:rsidRPr="00731235">
        <w:rPr>
          <w:rFonts w:cstheme="minorHAnsi"/>
          <w:bCs/>
        </w:rPr>
        <w:t xml:space="preserve">Financial Proposal (Budget Template) All budgets submitted should be duly signed stamped and with the organization’s </w:t>
      </w:r>
      <w:r>
        <w:rPr>
          <w:rFonts w:cstheme="minorHAnsi"/>
          <w:bCs/>
        </w:rPr>
        <w:t>letterhead</w:t>
      </w:r>
      <w:r w:rsidRPr="00731235">
        <w:rPr>
          <w:rFonts w:cstheme="minorHAnsi"/>
          <w:bCs/>
        </w:rPr>
        <w:t xml:space="preserve">. </w:t>
      </w:r>
    </w:p>
    <w:p w14:paraId="0A9DF259" w14:textId="77777777" w:rsidR="001770B4" w:rsidRPr="00731235" w:rsidRDefault="001770B4" w:rsidP="001770B4">
      <w:pPr>
        <w:numPr>
          <w:ilvl w:val="0"/>
          <w:numId w:val="4"/>
        </w:numPr>
        <w:spacing w:after="0" w:line="276" w:lineRule="auto"/>
        <w:contextualSpacing/>
        <w:jc w:val="both"/>
        <w:rPr>
          <w:rFonts w:cstheme="minorHAnsi"/>
          <w:bCs/>
        </w:rPr>
      </w:pPr>
      <w:r w:rsidRPr="00731235">
        <w:rPr>
          <w:rFonts w:cstheme="minorHAnsi"/>
          <w:bCs/>
        </w:rPr>
        <w:t xml:space="preserve">Work Plan </w:t>
      </w:r>
    </w:p>
    <w:p w14:paraId="6866E904" w14:textId="77777777" w:rsidR="001770B4" w:rsidRPr="00731235" w:rsidRDefault="001770B4" w:rsidP="001770B4">
      <w:pPr>
        <w:numPr>
          <w:ilvl w:val="0"/>
          <w:numId w:val="4"/>
        </w:numPr>
        <w:spacing w:after="0" w:line="276" w:lineRule="auto"/>
        <w:contextualSpacing/>
        <w:jc w:val="both"/>
        <w:rPr>
          <w:rFonts w:cstheme="minorHAnsi"/>
          <w:bCs/>
        </w:rPr>
      </w:pPr>
      <w:r w:rsidRPr="00731235">
        <w:rPr>
          <w:rFonts w:cstheme="minorHAnsi"/>
          <w:bCs/>
        </w:rPr>
        <w:t>Organization profile</w:t>
      </w:r>
    </w:p>
    <w:p w14:paraId="4F06307E" w14:textId="77777777" w:rsidR="001770B4" w:rsidRDefault="001770B4" w:rsidP="001770B4">
      <w:pPr>
        <w:numPr>
          <w:ilvl w:val="0"/>
          <w:numId w:val="4"/>
        </w:numPr>
        <w:spacing w:after="0" w:line="276" w:lineRule="auto"/>
        <w:contextualSpacing/>
        <w:jc w:val="both"/>
        <w:rPr>
          <w:rFonts w:cstheme="minorHAnsi"/>
          <w:bCs/>
        </w:rPr>
      </w:pPr>
      <w:r w:rsidRPr="00731235">
        <w:rPr>
          <w:rFonts w:cstheme="minorHAnsi"/>
          <w:bCs/>
        </w:rPr>
        <w:t>Certificate of registration</w:t>
      </w:r>
    </w:p>
    <w:p w14:paraId="3B7F3D25" w14:textId="77777777" w:rsidR="001770B4" w:rsidRPr="003A30C3" w:rsidRDefault="001770B4" w:rsidP="001770B4">
      <w:pPr>
        <w:spacing w:after="0" w:line="276" w:lineRule="auto"/>
        <w:ind w:left="720"/>
        <w:contextualSpacing/>
        <w:jc w:val="both"/>
        <w:rPr>
          <w:rFonts w:cstheme="minorHAnsi"/>
          <w:bCs/>
        </w:rPr>
      </w:pPr>
    </w:p>
    <w:p w14:paraId="1B599973" w14:textId="77777777" w:rsidR="001770B4" w:rsidRPr="00731235" w:rsidRDefault="001770B4" w:rsidP="001770B4">
      <w:pPr>
        <w:spacing w:line="276" w:lineRule="auto"/>
        <w:jc w:val="both"/>
        <w:rPr>
          <w:rFonts w:cstheme="minorHAnsi"/>
        </w:rPr>
      </w:pPr>
      <w:r w:rsidRPr="00731235">
        <w:rPr>
          <w:rFonts w:cstheme="minorHAnsi"/>
        </w:rPr>
        <w:t xml:space="preserve">The above documents should be accompanied by a cover letter from the vendor with </w:t>
      </w:r>
      <w:r>
        <w:rPr>
          <w:rFonts w:cstheme="minorHAnsi"/>
        </w:rPr>
        <w:t>the</w:t>
      </w:r>
      <w:r w:rsidRPr="00731235">
        <w:rPr>
          <w:rFonts w:cstheme="minorHAnsi"/>
        </w:rPr>
        <w:t xml:space="preserve"> signature of the contact person and the stamp of the vendor</w:t>
      </w:r>
      <w:r>
        <w:rPr>
          <w:rFonts w:cstheme="minorHAnsi"/>
        </w:rPr>
        <w:t>.</w:t>
      </w:r>
    </w:p>
    <w:p w14:paraId="57607E8F" w14:textId="77777777" w:rsidR="001770B4" w:rsidRPr="00731235" w:rsidRDefault="001770B4" w:rsidP="001770B4">
      <w:pPr>
        <w:spacing w:after="0" w:line="276" w:lineRule="auto"/>
        <w:jc w:val="both"/>
        <w:rPr>
          <w:rFonts w:cstheme="minorHAnsi"/>
          <w:b/>
        </w:rPr>
      </w:pPr>
      <w:r w:rsidRPr="00731235">
        <w:rPr>
          <w:rFonts w:cstheme="minorHAnsi"/>
          <w:b/>
        </w:rPr>
        <w:t>The budget and cover letter need to bear the letterhead of the applying organization and should be stamped.</w:t>
      </w:r>
    </w:p>
    <w:p w14:paraId="2BE40D1E" w14:textId="77777777" w:rsidR="001770B4" w:rsidRPr="001770B4" w:rsidRDefault="001770B4" w:rsidP="001770B4">
      <w:pPr>
        <w:pStyle w:val="ListParagraph"/>
        <w:numPr>
          <w:ilvl w:val="0"/>
          <w:numId w:val="10"/>
        </w:numPr>
        <w:spacing w:after="0" w:line="276" w:lineRule="auto"/>
        <w:jc w:val="both"/>
        <w:rPr>
          <w:rFonts w:cstheme="minorHAnsi"/>
        </w:rPr>
      </w:pPr>
      <w:r w:rsidRPr="001770B4">
        <w:rPr>
          <w:rFonts w:cstheme="minorHAnsi"/>
          <w:b/>
        </w:rPr>
        <w:t>Eligible Parties</w:t>
      </w:r>
      <w:r w:rsidRPr="001770B4">
        <w:rPr>
          <w:rFonts w:cstheme="minorHAnsi"/>
        </w:rPr>
        <w:t>: Implementing Partners with a strong working presence and ongoing DRR activities in the prescribed locations.</w:t>
      </w:r>
    </w:p>
    <w:p w14:paraId="66D7F137" w14:textId="77777777" w:rsidR="001770B4" w:rsidRPr="001770B4" w:rsidRDefault="001770B4" w:rsidP="001770B4">
      <w:pPr>
        <w:pStyle w:val="ListParagraph"/>
        <w:numPr>
          <w:ilvl w:val="0"/>
          <w:numId w:val="10"/>
        </w:numPr>
        <w:spacing w:after="0" w:line="276" w:lineRule="auto"/>
        <w:jc w:val="both"/>
        <w:rPr>
          <w:rFonts w:cstheme="minorHAnsi"/>
        </w:rPr>
      </w:pPr>
      <w:r w:rsidRPr="001770B4">
        <w:rPr>
          <w:rFonts w:cstheme="minorHAnsi"/>
          <w:b/>
        </w:rPr>
        <w:t>Eligible Proposals:</w:t>
      </w:r>
      <w:r w:rsidRPr="001770B4">
        <w:rPr>
          <w:rFonts w:cstheme="minorHAnsi"/>
        </w:rPr>
        <w:t xml:space="preserve"> Proposals that are by the attached framework.</w:t>
      </w:r>
    </w:p>
    <w:p w14:paraId="054DC977" w14:textId="77777777" w:rsidR="001770B4" w:rsidRPr="00731235" w:rsidRDefault="001770B4" w:rsidP="001770B4">
      <w:pPr>
        <w:spacing w:after="0" w:line="276" w:lineRule="auto"/>
        <w:jc w:val="both"/>
        <w:rPr>
          <w:rFonts w:cstheme="minorHAnsi"/>
        </w:rPr>
      </w:pPr>
    </w:p>
    <w:p w14:paraId="14367EB9" w14:textId="77777777" w:rsidR="001770B4" w:rsidRPr="00731235" w:rsidRDefault="001770B4" w:rsidP="001770B4">
      <w:pPr>
        <w:spacing w:after="0" w:line="276" w:lineRule="auto"/>
        <w:jc w:val="both"/>
        <w:rPr>
          <w:rFonts w:cstheme="minorHAnsi"/>
          <w:lang w:val="fr-CH"/>
        </w:rPr>
      </w:pPr>
    </w:p>
    <w:p w14:paraId="09A8444B" w14:textId="77777777" w:rsidR="001770B4" w:rsidRPr="00731235" w:rsidRDefault="001770B4" w:rsidP="001770B4">
      <w:pPr>
        <w:spacing w:line="276" w:lineRule="auto"/>
        <w:jc w:val="both"/>
        <w:rPr>
          <w:rFonts w:cstheme="minorHAnsi"/>
          <w:lang w:val="fr-CH"/>
        </w:rPr>
      </w:pPr>
    </w:p>
    <w:p w14:paraId="718AB84C" w14:textId="77777777" w:rsidR="00840BC2" w:rsidRPr="001770B4" w:rsidRDefault="00840BC2">
      <w:pPr>
        <w:rPr>
          <w:lang w:val="fr-CH"/>
        </w:rPr>
      </w:pPr>
    </w:p>
    <w:sectPr w:rsidR="00840BC2" w:rsidRPr="00177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007E" w14:textId="77777777" w:rsidR="003F0D2C" w:rsidRDefault="003F0D2C" w:rsidP="001770B4">
      <w:pPr>
        <w:spacing w:after="0" w:line="240" w:lineRule="auto"/>
      </w:pPr>
      <w:r>
        <w:separator/>
      </w:r>
    </w:p>
  </w:endnote>
  <w:endnote w:type="continuationSeparator" w:id="0">
    <w:p w14:paraId="6ED884EA" w14:textId="77777777" w:rsidR="003F0D2C" w:rsidRDefault="003F0D2C" w:rsidP="001770B4">
      <w:pPr>
        <w:spacing w:after="0" w:line="240" w:lineRule="auto"/>
      </w:pPr>
      <w:r>
        <w:continuationSeparator/>
      </w:r>
    </w:p>
  </w:endnote>
  <w:endnote w:type="continuationNotice" w:id="1">
    <w:p w14:paraId="7C0BD45B" w14:textId="77777777" w:rsidR="003F0D2C" w:rsidRDefault="003F0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FB2B" w14:textId="77777777" w:rsidR="003F0D2C" w:rsidRDefault="003F0D2C" w:rsidP="001770B4">
      <w:pPr>
        <w:spacing w:after="0" w:line="240" w:lineRule="auto"/>
      </w:pPr>
      <w:r>
        <w:separator/>
      </w:r>
    </w:p>
  </w:footnote>
  <w:footnote w:type="continuationSeparator" w:id="0">
    <w:p w14:paraId="07BB33DA" w14:textId="77777777" w:rsidR="003F0D2C" w:rsidRDefault="003F0D2C" w:rsidP="001770B4">
      <w:pPr>
        <w:spacing w:after="0" w:line="240" w:lineRule="auto"/>
      </w:pPr>
      <w:r>
        <w:continuationSeparator/>
      </w:r>
    </w:p>
  </w:footnote>
  <w:footnote w:type="continuationNotice" w:id="1">
    <w:p w14:paraId="0B939983" w14:textId="77777777" w:rsidR="003F0D2C" w:rsidRDefault="003F0D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542F7"/>
    <w:multiLevelType w:val="hybridMultilevel"/>
    <w:tmpl w:val="C6C63E06"/>
    <w:lvl w:ilvl="0" w:tplc="90F0D08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DB7"/>
    <w:multiLevelType w:val="hybridMultilevel"/>
    <w:tmpl w:val="37AC464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C42C9"/>
    <w:multiLevelType w:val="hybridMultilevel"/>
    <w:tmpl w:val="FA0A01B6"/>
    <w:lvl w:ilvl="0" w:tplc="13865538">
      <w:start w:val="1"/>
      <w:numFmt w:val="decimal"/>
      <w:lvlText w:val="%1)"/>
      <w:lvlJc w:val="left"/>
      <w:pPr>
        <w:ind w:left="720" w:hanging="360"/>
      </w:pPr>
      <w:rPr>
        <w:rFonts w:ascii="Gill Sans MT" w:hAnsi="Gill Sans MT"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560C3"/>
    <w:multiLevelType w:val="hybridMultilevel"/>
    <w:tmpl w:val="C16E15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E7372"/>
    <w:multiLevelType w:val="hybridMultilevel"/>
    <w:tmpl w:val="F440DA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107FD"/>
    <w:multiLevelType w:val="hybridMultilevel"/>
    <w:tmpl w:val="F3C689B8"/>
    <w:lvl w:ilvl="0" w:tplc="572A491A">
      <w:start w:val="1"/>
      <w:numFmt w:val="bullet"/>
      <w:lvlText w:val="-"/>
      <w:lvlJc w:val="left"/>
      <w:pPr>
        <w:ind w:left="720" w:hanging="360"/>
      </w:pPr>
      <w:rPr>
        <w:rFonts w:ascii="Calibri" w:eastAsiaTheme="minorHAnsi"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2140E"/>
    <w:multiLevelType w:val="hybridMultilevel"/>
    <w:tmpl w:val="D96A5F54"/>
    <w:lvl w:ilvl="0" w:tplc="7848D792">
      <w:start w:val="1"/>
      <w:numFmt w:val="decimal"/>
      <w:lvlText w:val="%1."/>
      <w:lvlJc w:val="left"/>
      <w:pPr>
        <w:ind w:left="36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D6AA1"/>
    <w:multiLevelType w:val="hybridMultilevel"/>
    <w:tmpl w:val="C7A4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A1A31"/>
    <w:multiLevelType w:val="hybridMultilevel"/>
    <w:tmpl w:val="1108ABD6"/>
    <w:lvl w:ilvl="0" w:tplc="F3A6DA3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A45F0"/>
    <w:multiLevelType w:val="hybridMultilevel"/>
    <w:tmpl w:val="847ADC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E650E3"/>
    <w:multiLevelType w:val="hybridMultilevel"/>
    <w:tmpl w:val="2E409936"/>
    <w:lvl w:ilvl="0" w:tplc="FAB0E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1122563">
    <w:abstractNumId w:val="2"/>
  </w:num>
  <w:num w:numId="2" w16cid:durableId="1868061199">
    <w:abstractNumId w:val="6"/>
  </w:num>
  <w:num w:numId="3" w16cid:durableId="723258219">
    <w:abstractNumId w:val="3"/>
  </w:num>
  <w:num w:numId="4" w16cid:durableId="785391436">
    <w:abstractNumId w:val="4"/>
  </w:num>
  <w:num w:numId="5" w16cid:durableId="1663121554">
    <w:abstractNumId w:val="8"/>
  </w:num>
  <w:num w:numId="6" w16cid:durableId="178155076">
    <w:abstractNumId w:val="5"/>
  </w:num>
  <w:num w:numId="7" w16cid:durableId="2082870480">
    <w:abstractNumId w:val="0"/>
  </w:num>
  <w:num w:numId="8" w16cid:durableId="829059947">
    <w:abstractNumId w:val="10"/>
  </w:num>
  <w:num w:numId="9" w16cid:durableId="587886706">
    <w:abstractNumId w:val="9"/>
  </w:num>
  <w:num w:numId="10" w16cid:durableId="829754260">
    <w:abstractNumId w:val="7"/>
  </w:num>
  <w:num w:numId="11" w16cid:durableId="780953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B4"/>
    <w:rsid w:val="000145A1"/>
    <w:rsid w:val="000B3C6B"/>
    <w:rsid w:val="00133924"/>
    <w:rsid w:val="001770B4"/>
    <w:rsid w:val="00182CBC"/>
    <w:rsid w:val="00235C52"/>
    <w:rsid w:val="00275EAF"/>
    <w:rsid w:val="002D3E70"/>
    <w:rsid w:val="003B0B83"/>
    <w:rsid w:val="003F0D2C"/>
    <w:rsid w:val="00471EF1"/>
    <w:rsid w:val="004D0F89"/>
    <w:rsid w:val="00534B7E"/>
    <w:rsid w:val="005961DC"/>
    <w:rsid w:val="005E5498"/>
    <w:rsid w:val="005E673C"/>
    <w:rsid w:val="0061276F"/>
    <w:rsid w:val="006504F3"/>
    <w:rsid w:val="00650B7F"/>
    <w:rsid w:val="00677086"/>
    <w:rsid w:val="006B3993"/>
    <w:rsid w:val="007725E0"/>
    <w:rsid w:val="00812AE5"/>
    <w:rsid w:val="00840BC2"/>
    <w:rsid w:val="00896609"/>
    <w:rsid w:val="00997FC4"/>
    <w:rsid w:val="009B3B00"/>
    <w:rsid w:val="00A31A09"/>
    <w:rsid w:val="00A36FC1"/>
    <w:rsid w:val="00AA1377"/>
    <w:rsid w:val="00B16D8C"/>
    <w:rsid w:val="00B81C57"/>
    <w:rsid w:val="00BA7CBA"/>
    <w:rsid w:val="00BB166C"/>
    <w:rsid w:val="00BE5AB3"/>
    <w:rsid w:val="00BF6817"/>
    <w:rsid w:val="00C46470"/>
    <w:rsid w:val="00CA5D77"/>
    <w:rsid w:val="00D37ABA"/>
    <w:rsid w:val="00D92C8B"/>
    <w:rsid w:val="00DC0A5F"/>
    <w:rsid w:val="00EB1C64"/>
    <w:rsid w:val="00F11779"/>
    <w:rsid w:val="00F32C20"/>
    <w:rsid w:val="00F77A2E"/>
    <w:rsid w:val="00FA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62FF"/>
  <w15:chartTrackingRefBased/>
  <w15:docId w15:val="{CEC0582D-D681-4681-B0FB-BC609B52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B4"/>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CA bullets,Dot pt,F5 List Paragraph,List Paragraph1,No Spacing1,List Paragraph Char Char Char,Indicator Text,Numbered Para 1,Colorful List - Accent 11,Bullet Points,Párrafo de lista,MAIN CONTENT,Bullets,列出段落"/>
    <w:basedOn w:val="Normal"/>
    <w:link w:val="ListParagraphChar"/>
    <w:uiPriority w:val="34"/>
    <w:qFormat/>
    <w:rsid w:val="001770B4"/>
    <w:pPr>
      <w:ind w:left="720"/>
      <w:contextualSpacing/>
    </w:pPr>
  </w:style>
  <w:style w:type="character" w:customStyle="1" w:styleId="ListParagraphChar">
    <w:name w:val="List Paragraph Char"/>
    <w:aliases w:val="List Paragraph (numbered (a)) Char,CA bullets Char,Dot pt Char,F5 List Paragraph Char,List Paragraph1 Char,No Spacing1 Char,List Paragraph Char Char Char Char,Indicator Text Char,Numbered Para 1 Char,Colorful List - Accent 11 Char"/>
    <w:basedOn w:val="DefaultParagraphFont"/>
    <w:link w:val="ListParagraph"/>
    <w:uiPriority w:val="34"/>
    <w:qFormat/>
    <w:rsid w:val="001770B4"/>
    <w:rPr>
      <w:rFonts w:ascii="Calibri" w:eastAsia="Calibri" w:hAnsi="Calibri" w:cs="Calibri"/>
      <w:lang w:val="en-GB"/>
    </w:rPr>
  </w:style>
  <w:style w:type="paragraph" w:styleId="Header">
    <w:name w:val="header"/>
    <w:basedOn w:val="Normal"/>
    <w:link w:val="HeaderChar"/>
    <w:uiPriority w:val="99"/>
    <w:unhideWhenUsed/>
    <w:rsid w:val="0017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0B4"/>
    <w:rPr>
      <w:rFonts w:ascii="Calibri" w:eastAsia="Calibri" w:hAnsi="Calibri" w:cs="Calibri"/>
      <w:lang w:val="en-GB"/>
    </w:rPr>
  </w:style>
  <w:style w:type="paragraph" w:styleId="Footer">
    <w:name w:val="footer"/>
    <w:basedOn w:val="Normal"/>
    <w:link w:val="FooterChar"/>
    <w:uiPriority w:val="99"/>
    <w:unhideWhenUsed/>
    <w:rsid w:val="0017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0B4"/>
    <w:rPr>
      <w:rFonts w:ascii="Calibri" w:eastAsia="Calibri" w:hAnsi="Calibri" w:cs="Calibri"/>
      <w:lang w:val="en-GB"/>
    </w:rPr>
  </w:style>
  <w:style w:type="paragraph" w:styleId="Revision">
    <w:name w:val="Revision"/>
    <w:hidden/>
    <w:uiPriority w:val="99"/>
    <w:semiHidden/>
    <w:rsid w:val="00235C52"/>
    <w:pPr>
      <w:spacing w:after="0" w:line="240" w:lineRule="auto"/>
    </w:pPr>
    <w:rPr>
      <w:rFonts w:ascii="Calibri" w:eastAsia="Calibri" w:hAnsi="Calibri" w:cs="Calibri"/>
      <w:lang w:val="en-GB"/>
    </w:rPr>
  </w:style>
  <w:style w:type="character" w:styleId="CommentReference">
    <w:name w:val="annotation reference"/>
    <w:basedOn w:val="DefaultParagraphFont"/>
    <w:uiPriority w:val="99"/>
    <w:semiHidden/>
    <w:unhideWhenUsed/>
    <w:rsid w:val="00235C52"/>
    <w:rPr>
      <w:sz w:val="16"/>
      <w:szCs w:val="16"/>
    </w:rPr>
  </w:style>
  <w:style w:type="paragraph" w:styleId="CommentText">
    <w:name w:val="annotation text"/>
    <w:basedOn w:val="Normal"/>
    <w:link w:val="CommentTextChar"/>
    <w:uiPriority w:val="99"/>
    <w:unhideWhenUsed/>
    <w:rsid w:val="00235C52"/>
    <w:pPr>
      <w:spacing w:line="240" w:lineRule="auto"/>
    </w:pPr>
    <w:rPr>
      <w:sz w:val="20"/>
      <w:szCs w:val="20"/>
    </w:rPr>
  </w:style>
  <w:style w:type="character" w:customStyle="1" w:styleId="CommentTextChar">
    <w:name w:val="Comment Text Char"/>
    <w:basedOn w:val="DefaultParagraphFont"/>
    <w:link w:val="CommentText"/>
    <w:uiPriority w:val="99"/>
    <w:rsid w:val="00235C5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235C52"/>
    <w:rPr>
      <w:b/>
      <w:bCs/>
    </w:rPr>
  </w:style>
  <w:style w:type="character" w:customStyle="1" w:styleId="CommentSubjectChar">
    <w:name w:val="Comment Subject Char"/>
    <w:basedOn w:val="CommentTextChar"/>
    <w:link w:val="CommentSubject"/>
    <w:uiPriority w:val="99"/>
    <w:semiHidden/>
    <w:rsid w:val="00235C52"/>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P-Link DM Component" ma:contentTypeID="0x010100425E4FEA7D099642AAA0DD04D8D52E24001031C0AD6F45114AA486E11B593AB501" ma:contentTypeVersion="28" ma:contentTypeDescription="Gimmal Link DM SAP Component content type" ma:contentTypeScope="" ma:versionID="e6add7c53efff798dbc6e1ddba069bff">
  <xsd:schema xmlns:xsd="http://www.w3.org/2001/XMLSchema" xmlns:xs="http://www.w3.org/2001/XMLSchema" xmlns:p="http://schemas.microsoft.com/office/2006/metadata/properties" xmlns:ns1="http://schemas.microsoft.com/sharepoint/v3" xmlns:ns2="d19f79d6-6f02-48c0-bb3a-bd4410d3caa6" xmlns:ns3="1fe6770b-bf65-4124-8120-b35021e96cc2" targetNamespace="http://schemas.microsoft.com/office/2006/metadata/properties" ma:root="true" ma:fieldsID="26e45cc1f3f52e0af4d5b402b21368fa" ns1:_="" ns2:_="" ns3:_="">
    <xsd:import namespace="http://schemas.microsoft.com/sharepoint/v3"/>
    <xsd:import namespace="d19f79d6-6f02-48c0-bb3a-bd4410d3caa6"/>
    <xsd:import namespace="1fe6770b-bf65-4124-8120-b35021e96cc2"/>
    <xsd:element name="properties">
      <xsd:complexType>
        <xsd:sequence>
          <xsd:element name="documentManagement">
            <xsd:complexType>
              <xsd:all>
                <xsd:element ref="ns2:boundary" minOccurs="0"/>
                <xsd:element ref="ns2:charset" minOccurs="0"/>
                <xsd:element ref="ns2:Content-Length" minOccurs="0"/>
                <xsd:element ref="ns2:Content-Type" minOccurs="0"/>
                <xsd:element ref="ns2:docProt" minOccurs="0"/>
                <xsd:element ref="ns2:DocStatus" minOccurs="0"/>
                <xsd:element ref="ns2:X-compDateC" minOccurs="0"/>
                <xsd:element ref="ns2:X-compDateM" minOccurs="0"/>
                <xsd:element ref="ns2:X-compId" minOccurs="0"/>
                <xsd:element ref="ns2:X-compTimeC" minOccurs="0"/>
                <xsd:element ref="ns2:X-compTimeM" minOccurs="0"/>
                <xsd:element ref="ns2:X-Content-Length" minOccurs="0"/>
                <xsd:element ref="ns2:X-contRep" minOccurs="0"/>
                <xsd:element ref="ns2:X-dateC" minOccurs="0"/>
                <xsd:element ref="ns2:X-dateM" minOccurs="0"/>
                <xsd:element ref="ns2:X-docId" minOccurs="0"/>
                <xsd:element ref="ns2:X-numComps" minOccurs="0"/>
                <xsd:element ref="ns2:X-pVersion" minOccurs="0"/>
                <xsd:element ref="ns2:X-timeC" minOccurs="0"/>
                <xsd:element ref="ns2:X-timeM"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f79d6-6f02-48c0-bb3a-bd4410d3caa6" elementFormDefault="qualified">
    <xsd:import namespace="http://schemas.microsoft.com/office/2006/documentManagement/types"/>
    <xsd:import namespace="http://schemas.microsoft.com/office/infopath/2007/PartnerControls"/>
    <xsd:element name="boundary" ma:index="8" nillable="true" ma:displayName="boundary" ma:internalName="boundary">
      <xsd:simpleType>
        <xsd:restriction base="dms:Text"/>
      </xsd:simpleType>
    </xsd:element>
    <xsd:element name="charset" ma:index="9" nillable="true" ma:displayName="charset" ma:internalName="charset">
      <xsd:simpleType>
        <xsd:restriction base="dms:Text"/>
      </xsd:simpleType>
    </xsd:element>
    <xsd:element name="Content-Length" ma:index="10" nillable="true" ma:displayName="Content-Length" ma:internalName="Content_x002d_Length">
      <xsd:simpleType>
        <xsd:restriction base="dms:Text"/>
      </xsd:simpleType>
    </xsd:element>
    <xsd:element name="Content-Type" ma:index="11" nillable="true" ma:displayName="Content-Type" ma:internalName="Content_x002d_Type">
      <xsd:simpleType>
        <xsd:restriction base="dms:Text"/>
      </xsd:simpleType>
    </xsd:element>
    <xsd:element name="docProt" ma:index="12" nillable="true" ma:displayName="docProt" ma:internalName="docProt">
      <xsd:simpleType>
        <xsd:restriction base="dms:Text"/>
      </xsd:simpleType>
    </xsd:element>
    <xsd:element name="DocStatus" ma:index="13" nillable="true" ma:displayName="DocStatus" ma:internalName="DocStatus">
      <xsd:simpleType>
        <xsd:restriction base="dms:Text"/>
      </xsd:simpleType>
    </xsd:element>
    <xsd:element name="X-compDateC" ma:index="14" nillable="true" ma:displayName="X-compDateC" ma:internalName="X_x002d_compDateC">
      <xsd:simpleType>
        <xsd:restriction base="dms:Text"/>
      </xsd:simpleType>
    </xsd:element>
    <xsd:element name="X-compDateM" ma:index="15" nillable="true" ma:displayName="X-compDateM" ma:internalName="X_x002d_compDateM">
      <xsd:simpleType>
        <xsd:restriction base="dms:Text"/>
      </xsd:simpleType>
    </xsd:element>
    <xsd:element name="X-compId" ma:index="16" nillable="true" ma:displayName="X-compId" ma:internalName="X_x002d_compId">
      <xsd:simpleType>
        <xsd:restriction base="dms:Text"/>
      </xsd:simpleType>
    </xsd:element>
    <xsd:element name="X-compTimeC" ma:index="17" nillable="true" ma:displayName="X-compTimeC" ma:internalName="X_x002d_compTimeC">
      <xsd:simpleType>
        <xsd:restriction base="dms:Text"/>
      </xsd:simpleType>
    </xsd:element>
    <xsd:element name="X-compTimeM" ma:index="18" nillable="true" ma:displayName="X-compTimeM" ma:internalName="X_x002d_compTimeM">
      <xsd:simpleType>
        <xsd:restriction base="dms:Text"/>
      </xsd:simpleType>
    </xsd:element>
    <xsd:element name="X-Content-Length" ma:index="19" nillable="true" ma:displayName="X-Content-Length" ma:internalName="X_x002d_Content_x002d_Length">
      <xsd:simpleType>
        <xsd:restriction base="dms:Text"/>
      </xsd:simpleType>
    </xsd:element>
    <xsd:element name="X-contRep" ma:index="20" nillable="true" ma:displayName="X-contRep" ma:internalName="X_x002d_contRep">
      <xsd:simpleType>
        <xsd:restriction base="dms:Text"/>
      </xsd:simpleType>
    </xsd:element>
    <xsd:element name="X-dateC" ma:index="21" nillable="true" ma:displayName="X-dateC" ma:internalName="X_x002d_dateC">
      <xsd:simpleType>
        <xsd:restriction base="dms:Text"/>
      </xsd:simpleType>
    </xsd:element>
    <xsd:element name="X-dateM" ma:index="22" nillable="true" ma:displayName="X-dateM" ma:internalName="X_x002d_dateM">
      <xsd:simpleType>
        <xsd:restriction base="dms:Text"/>
      </xsd:simpleType>
    </xsd:element>
    <xsd:element name="X-docId" ma:index="23" nillable="true" ma:displayName="X-docId" ma:internalName="X_x002d_docId">
      <xsd:simpleType>
        <xsd:restriction base="dms:Text"/>
      </xsd:simpleType>
    </xsd:element>
    <xsd:element name="X-numComps" ma:index="24" nillable="true" ma:displayName="X-numComps" ma:internalName="X_x002d_numComps">
      <xsd:simpleType>
        <xsd:restriction base="dms:Text"/>
      </xsd:simpleType>
    </xsd:element>
    <xsd:element name="X-pVersion" ma:index="25" nillable="true" ma:displayName="X-pVersion" ma:internalName="X_x002d_pVersion">
      <xsd:simpleType>
        <xsd:restriction base="dms:Text"/>
      </xsd:simpleType>
    </xsd:element>
    <xsd:element name="X-timeC" ma:index="26" nillable="true" ma:displayName="X-timeC" ma:internalName="X_x002d_timeC">
      <xsd:simpleType>
        <xsd:restriction base="dms:Text"/>
      </xsd:simpleType>
    </xsd:element>
    <xsd:element name="X-timeM" ma:index="27" nillable="true" ma:displayName="X-timeM" ma:internalName="X_x002d_timeM">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6770b-bf65-4124-8120-b35021e96cc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Content-Length xmlns="d19f79d6-6f02-48c0-bb3a-bd4410d3caa6">32554</X-Content-Length>
    <X-timeC xmlns="d19f79d6-6f02-48c0-bb3a-bd4410d3caa6" xsi:nil="true"/>
    <_ip_UnifiedCompliancePolicyUIAction xmlns="http://schemas.microsoft.com/sharepoint/v3" xsi:nil="true"/>
    <X-compTimeC xmlns="d19f79d6-6f02-48c0-bb3a-bd4410d3caa6">08:50:36</X-compTimeC>
    <boundary xmlns="d19f79d6-6f02-48c0-bb3a-bd4410d3caa6" xsi:nil="true"/>
    <X-compDateC xmlns="d19f79d6-6f02-48c0-bb3a-bd4410d3caa6">2023-07-07</X-compDateC>
    <X-pVersion xmlns="d19f79d6-6f02-48c0-bb3a-bd4410d3caa6">0045</X-pVersion>
    <X-compDateM xmlns="d19f79d6-6f02-48c0-bb3a-bd4410d3caa6">2023-07-07</X-compDateM>
    <X-contRep xmlns="d19f79d6-6f02-48c0-bb3a-bd4410d3caa6">P6</X-contRep>
    <X-docId xmlns="d19f79d6-6f02-48c0-bb3a-bd4410d3caa6">000D3A21A51B1EDE87946AB6ED438125</X-docId>
    <X-compTimeM xmlns="d19f79d6-6f02-48c0-bb3a-bd4410d3caa6">08:50:36</X-compTimeM>
    <charset xmlns="d19f79d6-6f02-48c0-bb3a-bd4410d3caa6" xsi:nil="true"/>
    <_ip_UnifiedCompliancePolicyProperties xmlns="http://schemas.microsoft.com/sharepoint/v3" xsi:nil="true"/>
    <DocStatus xmlns="d19f79d6-6f02-48c0-bb3a-bd4410d3caa6" xsi:nil="true"/>
    <X-compId xmlns="d19f79d6-6f02-48c0-bb3a-bd4410d3caa6">data</X-compId>
    <X-dateM xmlns="d19f79d6-6f02-48c0-bb3a-bd4410d3caa6" xsi:nil="true"/>
    <Content-Type xmlns="d19f79d6-6f02-48c0-bb3a-bd4410d3caa6">application/vnd.openxmlformats-officedocument.wordprocessingml.document</Content-Type>
    <X-timeM xmlns="d19f79d6-6f02-48c0-bb3a-bd4410d3caa6" xsi:nil="true"/>
    <X-dateC xmlns="d19f79d6-6f02-48c0-bb3a-bd4410d3caa6" xsi:nil="true"/>
    <Content-Length xmlns="d19f79d6-6f02-48c0-bb3a-bd4410d3caa6">32554</Content-Length>
    <docProt xmlns="d19f79d6-6f02-48c0-bb3a-bd4410d3caa6">rcud</docProt>
    <X-numComps xmlns="d19f79d6-6f02-48c0-bb3a-bd4410d3caa6" xsi:nil="true"/>
  </documentManagement>
</p:properties>
</file>

<file path=customXml/itemProps1.xml><?xml version="1.0" encoding="utf-8"?>
<ds:datastoreItem xmlns:ds="http://schemas.openxmlformats.org/officeDocument/2006/customXml" ds:itemID="{0E5DB5DE-8371-4DE6-820C-7E9867C5A361}">
  <ds:schemaRefs>
    <ds:schemaRef ds:uri="http://schemas.microsoft.com/sharepoint/v3/contenttype/forms"/>
  </ds:schemaRefs>
</ds:datastoreItem>
</file>

<file path=customXml/itemProps2.xml><?xml version="1.0" encoding="utf-8"?>
<ds:datastoreItem xmlns:ds="http://schemas.openxmlformats.org/officeDocument/2006/customXml" ds:itemID="{2E886DDC-F14D-48A5-95AC-0941E2364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9f79d6-6f02-48c0-bb3a-bd4410d3caa6"/>
    <ds:schemaRef ds:uri="1fe6770b-bf65-4124-8120-b35021e96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98C95-9E3C-41A6-B7FF-F0EE61B3E22D}">
  <ds:schemaRefs>
    <ds:schemaRef ds:uri="http://schemas.microsoft.com/office/2006/metadata/properties"/>
    <ds:schemaRef ds:uri="http://schemas.microsoft.com/office/infopath/2007/PartnerControls"/>
    <ds:schemaRef ds:uri="d19f79d6-6f02-48c0-bb3a-bd4410d3caa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Amina Ibrahim</dc:creator>
  <cp:keywords/>
  <dc:description/>
  <cp:lastModifiedBy>MOHAMED Subeer Issa</cp:lastModifiedBy>
  <cp:revision>2</cp:revision>
  <dcterms:created xsi:type="dcterms:W3CDTF">2023-07-30T11:01:00Z</dcterms:created>
  <dcterms:modified xsi:type="dcterms:W3CDTF">2023-07-30T11:01:00Z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6d484be4-c738-4c48-9800-0d74fdd3a778</vt:lpwstr>
  </property>
  <property fmtid="{D5CDD505-2E9C-101B-9397-08002B2CF9AE}" pid="3" name="MSIP_Label_2059aa38-f392-4105-be92-628035578272_Enabled">
    <vt:lpwstr>true</vt:lpwstr>
  </property>
  <property fmtid="{D5CDD505-2E9C-101B-9397-08002B2CF9AE}" pid="4" name="MSIP_Label_2059aa38-f392-4105-be92-628035578272_SetDate">
    <vt:lpwstr>2023-06-03T12:35:31Z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5092a81c-aac9-4423-924e-a6778131803f</vt:lpwstr>
  </property>
  <property fmtid="{D5CDD505-2E9C-101B-9397-08002B2CF9AE}" pid="9" name="MSIP_Label_2059aa38-f392-4105-be92-628035578272_ContentBits">
    <vt:lpwstr>0</vt:lpwstr>
  </property>
  <property fmtid="{D5CDD505-2E9C-101B-9397-08002B2CF9AE}" pid="10" name="ContentTypeId">
    <vt:lpwstr>0x010100425E4FEA7D099642AAA0DD04D8D52E24001031C0AD6F45114AA486E11B593AB501</vt:lpwstr>
  </property>
</Properties>
</file>